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2871" w14:textId="2C60BEAA" w:rsidR="00D351C3" w:rsidRPr="008C129C" w:rsidRDefault="00D351C3" w:rsidP="00AF2C13">
      <w:pPr>
        <w:pStyle w:val="Caption"/>
        <w:framePr w:w="3294" w:h="1438" w:wrap="auto" w:x="4209" w:y="4"/>
        <w:pBdr>
          <w:top w:val="none" w:sz="0" w:space="0" w:color="auto"/>
          <w:left w:val="none" w:sz="0" w:space="0" w:color="auto"/>
          <w:bottom w:val="none" w:sz="0" w:space="0" w:color="auto"/>
          <w:right w:val="none" w:sz="0" w:space="0" w:color="auto"/>
        </w:pBdr>
        <w:jc w:val="both"/>
        <w:rPr>
          <w:b w:val="0"/>
          <w:caps w:val="0"/>
          <w:sz w:val="24"/>
          <w:szCs w:val="24"/>
        </w:rPr>
      </w:pPr>
      <w:r w:rsidRPr="008C129C">
        <w:rPr>
          <w:b w:val="0"/>
          <w:caps w:val="0"/>
          <w:sz w:val="24"/>
          <w:szCs w:val="24"/>
        </w:rPr>
        <w:t xml:space="preserve">Town of Uxbridge </w:t>
      </w:r>
    </w:p>
    <w:p w14:paraId="6E927D78" w14:textId="77777777" w:rsidR="00D351C3" w:rsidRPr="008C129C" w:rsidRDefault="00D351C3" w:rsidP="00AF2C13">
      <w:pPr>
        <w:pStyle w:val="Caption"/>
        <w:framePr w:w="3294" w:h="1438" w:wrap="auto" w:x="4209" w:y="4"/>
        <w:pBdr>
          <w:top w:val="none" w:sz="0" w:space="0" w:color="auto"/>
          <w:left w:val="none" w:sz="0" w:space="0" w:color="auto"/>
          <w:bottom w:val="none" w:sz="0" w:space="0" w:color="auto"/>
          <w:right w:val="none" w:sz="0" w:space="0" w:color="auto"/>
        </w:pBdr>
        <w:rPr>
          <w:caps w:val="0"/>
          <w:sz w:val="24"/>
          <w:szCs w:val="24"/>
        </w:rPr>
      </w:pPr>
      <w:r w:rsidRPr="008C129C">
        <w:rPr>
          <w:caps w:val="0"/>
          <w:sz w:val="24"/>
          <w:szCs w:val="24"/>
        </w:rPr>
        <w:t>P</w:t>
      </w:r>
      <w:r w:rsidR="00C972B0" w:rsidRPr="008C129C">
        <w:rPr>
          <w:caps w:val="0"/>
          <w:sz w:val="24"/>
          <w:szCs w:val="24"/>
        </w:rPr>
        <w:t>lanning Board</w:t>
      </w:r>
      <w:r w:rsidR="00C972B0" w:rsidRPr="008C129C">
        <w:rPr>
          <w:caps w:val="0"/>
          <w:sz w:val="24"/>
          <w:szCs w:val="24"/>
        </w:rPr>
        <w:tab/>
      </w:r>
      <w:r w:rsidR="00542D8F" w:rsidRPr="008C129C">
        <w:rPr>
          <w:caps w:val="0"/>
          <w:sz w:val="24"/>
          <w:szCs w:val="24"/>
        </w:rPr>
        <w:tab/>
      </w:r>
    </w:p>
    <w:p w14:paraId="04E45FB4" w14:textId="77777777" w:rsidR="00D351C3" w:rsidRPr="008C129C" w:rsidRDefault="00D351C3" w:rsidP="00AF2C13">
      <w:pPr>
        <w:pStyle w:val="Caption"/>
        <w:framePr w:w="3294" w:h="1438" w:wrap="auto" w:x="4209" w:y="4"/>
        <w:pBdr>
          <w:top w:val="none" w:sz="0" w:space="0" w:color="auto"/>
          <w:left w:val="none" w:sz="0" w:space="0" w:color="auto"/>
          <w:bottom w:val="none" w:sz="0" w:space="0" w:color="auto"/>
          <w:right w:val="none" w:sz="0" w:space="0" w:color="auto"/>
        </w:pBdr>
        <w:rPr>
          <w:b w:val="0"/>
          <w:caps w:val="0"/>
          <w:sz w:val="24"/>
          <w:szCs w:val="24"/>
        </w:rPr>
      </w:pPr>
      <w:r w:rsidRPr="008C129C">
        <w:rPr>
          <w:b w:val="0"/>
          <w:caps w:val="0"/>
          <w:sz w:val="24"/>
          <w:szCs w:val="24"/>
        </w:rPr>
        <w:t>21 So</w:t>
      </w:r>
      <w:r w:rsidR="00307150" w:rsidRPr="008C129C">
        <w:rPr>
          <w:b w:val="0"/>
          <w:caps w:val="0"/>
          <w:sz w:val="24"/>
          <w:szCs w:val="24"/>
        </w:rPr>
        <w:t>uth Main Street</w:t>
      </w:r>
      <w:r w:rsidR="00717D2C" w:rsidRPr="008C129C">
        <w:rPr>
          <w:b w:val="0"/>
          <w:caps w:val="0"/>
          <w:sz w:val="24"/>
          <w:szCs w:val="24"/>
        </w:rPr>
        <w:tab/>
      </w:r>
    </w:p>
    <w:p w14:paraId="483840A6" w14:textId="631538DB" w:rsidR="00D351C3" w:rsidRPr="008C129C" w:rsidRDefault="00D351C3" w:rsidP="00AF2C13">
      <w:pPr>
        <w:pStyle w:val="Caption"/>
        <w:framePr w:w="3294" w:h="1438" w:wrap="auto" w:x="4209" w:y="4"/>
        <w:pBdr>
          <w:top w:val="none" w:sz="0" w:space="0" w:color="auto"/>
          <w:left w:val="none" w:sz="0" w:space="0" w:color="auto"/>
          <w:bottom w:val="none" w:sz="0" w:space="0" w:color="auto"/>
          <w:right w:val="none" w:sz="0" w:space="0" w:color="auto"/>
        </w:pBdr>
        <w:rPr>
          <w:b w:val="0"/>
          <w:caps w:val="0"/>
          <w:sz w:val="24"/>
          <w:szCs w:val="24"/>
        </w:rPr>
      </w:pPr>
      <w:r w:rsidRPr="008C129C">
        <w:rPr>
          <w:b w:val="0"/>
          <w:caps w:val="0"/>
          <w:sz w:val="24"/>
          <w:szCs w:val="24"/>
        </w:rPr>
        <w:t>Uxbridge, MA 01569</w:t>
      </w:r>
    </w:p>
    <w:p w14:paraId="31150C5A" w14:textId="122EFBD3" w:rsidR="00D351C3" w:rsidRPr="008C129C" w:rsidRDefault="00A15185" w:rsidP="00AF2C13">
      <w:pPr>
        <w:pStyle w:val="Caption"/>
        <w:framePr w:w="3294" w:h="1438" w:wrap="auto" w:x="4209" w:y="4"/>
        <w:pBdr>
          <w:top w:val="none" w:sz="0" w:space="0" w:color="auto"/>
          <w:left w:val="none" w:sz="0" w:space="0" w:color="auto"/>
          <w:bottom w:val="none" w:sz="0" w:space="0" w:color="auto"/>
          <w:right w:val="none" w:sz="0" w:space="0" w:color="auto"/>
        </w:pBdr>
        <w:rPr>
          <w:b w:val="0"/>
          <w:caps w:val="0"/>
          <w:sz w:val="24"/>
          <w:szCs w:val="24"/>
        </w:rPr>
      </w:pPr>
      <w:r w:rsidRPr="008C129C">
        <w:rPr>
          <w:b w:val="0"/>
          <w:caps w:val="0"/>
          <w:sz w:val="24"/>
          <w:szCs w:val="24"/>
        </w:rPr>
        <w:t>(508) 278-</w:t>
      </w:r>
      <w:r w:rsidR="00283383" w:rsidRPr="008C129C">
        <w:rPr>
          <w:b w:val="0"/>
          <w:caps w:val="0"/>
          <w:sz w:val="24"/>
          <w:szCs w:val="24"/>
        </w:rPr>
        <w:t>8600</w:t>
      </w:r>
      <w:r w:rsidR="006C4E8F" w:rsidRPr="008C129C">
        <w:rPr>
          <w:b w:val="0"/>
          <w:caps w:val="0"/>
          <w:sz w:val="24"/>
          <w:szCs w:val="24"/>
        </w:rPr>
        <w:t xml:space="preserve">, </w:t>
      </w:r>
      <w:r w:rsidR="00E61A4D" w:rsidRPr="008C129C">
        <w:rPr>
          <w:b w:val="0"/>
          <w:caps w:val="0"/>
          <w:sz w:val="24"/>
          <w:szCs w:val="24"/>
        </w:rPr>
        <w:t>ext.</w:t>
      </w:r>
      <w:r w:rsidR="006C4E8F" w:rsidRPr="008C129C">
        <w:rPr>
          <w:b w:val="0"/>
          <w:caps w:val="0"/>
          <w:sz w:val="24"/>
          <w:szCs w:val="24"/>
        </w:rPr>
        <w:t xml:space="preserve"> 2013</w:t>
      </w:r>
    </w:p>
    <w:p w14:paraId="0F87AFB1" w14:textId="77777777" w:rsidR="00D351C3" w:rsidRPr="008C129C" w:rsidRDefault="000616F1">
      <w:pPr>
        <w:rPr>
          <w:sz w:val="24"/>
          <w:szCs w:val="24"/>
        </w:rPr>
      </w:pPr>
      <w:r w:rsidRPr="008C129C">
        <w:rPr>
          <w:noProof/>
          <w:sz w:val="24"/>
          <w:szCs w:val="24"/>
        </w:rPr>
        <w:drawing>
          <wp:inline distT="0" distB="0" distL="0" distR="0" wp14:anchorId="76D03DBB" wp14:editId="2DDD19A2">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AF2C13" w:rsidRPr="008C129C">
        <w:rPr>
          <w:sz w:val="24"/>
          <w:szCs w:val="24"/>
        </w:rPr>
        <w:t xml:space="preserve">                            </w:t>
      </w:r>
    </w:p>
    <w:p w14:paraId="636BC85B" w14:textId="77777777" w:rsidR="00445731" w:rsidRPr="008C129C" w:rsidRDefault="00445731" w:rsidP="00275B01">
      <w:pPr>
        <w:pStyle w:val="Heading4"/>
        <w:rPr>
          <w:rFonts w:ascii="Times New Roman" w:hAnsi="Times New Roman"/>
          <w:color w:val="000000"/>
          <w:sz w:val="24"/>
          <w:szCs w:val="24"/>
        </w:rPr>
      </w:pPr>
    </w:p>
    <w:p w14:paraId="38F22799" w14:textId="77777777" w:rsidR="00C65144" w:rsidRPr="008C129C" w:rsidRDefault="00C65144" w:rsidP="00C65144">
      <w:pPr>
        <w:pStyle w:val="Heading4"/>
        <w:jc w:val="center"/>
        <w:rPr>
          <w:rFonts w:ascii="Times New Roman" w:hAnsi="Times New Roman"/>
          <w:color w:val="000000"/>
          <w:sz w:val="24"/>
          <w:szCs w:val="24"/>
        </w:rPr>
      </w:pPr>
      <w:r w:rsidRPr="008C129C">
        <w:rPr>
          <w:rFonts w:ascii="Times New Roman" w:hAnsi="Times New Roman"/>
          <w:color w:val="000000"/>
          <w:sz w:val="24"/>
          <w:szCs w:val="24"/>
        </w:rPr>
        <w:t>DECISION</w:t>
      </w:r>
    </w:p>
    <w:p w14:paraId="3CE5D892" w14:textId="77777777" w:rsidR="00C65144" w:rsidRPr="008C129C" w:rsidRDefault="000B0D32" w:rsidP="00C65144">
      <w:pPr>
        <w:jc w:val="center"/>
        <w:rPr>
          <w:b/>
          <w:color w:val="000000"/>
          <w:sz w:val="24"/>
          <w:szCs w:val="24"/>
        </w:rPr>
      </w:pPr>
      <w:r w:rsidRPr="008C129C">
        <w:rPr>
          <w:b/>
          <w:color w:val="000000"/>
          <w:sz w:val="24"/>
          <w:szCs w:val="24"/>
        </w:rPr>
        <w:t>CERTIFICATE OF APPROVAL</w:t>
      </w:r>
    </w:p>
    <w:p w14:paraId="58B23786" w14:textId="77777777" w:rsidR="000B0D32" w:rsidRPr="008C129C" w:rsidRDefault="000B0D32" w:rsidP="00C65144">
      <w:pPr>
        <w:jc w:val="center"/>
        <w:rPr>
          <w:b/>
          <w:color w:val="000000"/>
          <w:sz w:val="24"/>
          <w:szCs w:val="24"/>
        </w:rPr>
      </w:pPr>
      <w:r w:rsidRPr="008C129C">
        <w:rPr>
          <w:b/>
          <w:color w:val="000000"/>
          <w:sz w:val="24"/>
          <w:szCs w:val="24"/>
        </w:rPr>
        <w:t>DEFINITIVE RESIDENTIAL SUBDIVISION</w:t>
      </w:r>
    </w:p>
    <w:p w14:paraId="4808EB64" w14:textId="23291B0F" w:rsidR="002505D7" w:rsidRPr="008C129C" w:rsidRDefault="008E3924" w:rsidP="00C65144">
      <w:pPr>
        <w:jc w:val="center"/>
        <w:rPr>
          <w:b/>
          <w:color w:val="000000"/>
          <w:sz w:val="24"/>
          <w:szCs w:val="24"/>
        </w:rPr>
      </w:pPr>
      <w:r w:rsidRPr="008C129C">
        <w:rPr>
          <w:b/>
          <w:color w:val="000000"/>
          <w:sz w:val="24"/>
          <w:szCs w:val="24"/>
        </w:rPr>
        <w:t>PRIVATE</w:t>
      </w:r>
      <w:r w:rsidR="002505D7" w:rsidRPr="008C129C">
        <w:rPr>
          <w:b/>
          <w:color w:val="000000"/>
          <w:sz w:val="24"/>
          <w:szCs w:val="24"/>
        </w:rPr>
        <w:t xml:space="preserve"> ROAD</w:t>
      </w:r>
    </w:p>
    <w:p w14:paraId="193B41C2" w14:textId="2BAFD495" w:rsidR="008A607C" w:rsidRPr="008C129C" w:rsidRDefault="002F3EA6" w:rsidP="008A607C">
      <w:pPr>
        <w:jc w:val="center"/>
        <w:rPr>
          <w:b/>
          <w:sz w:val="24"/>
          <w:szCs w:val="24"/>
        </w:rPr>
      </w:pPr>
      <w:r w:rsidRPr="008C129C">
        <w:rPr>
          <w:b/>
          <w:color w:val="000000"/>
          <w:sz w:val="24"/>
          <w:szCs w:val="24"/>
        </w:rPr>
        <w:t>Yusef</w:t>
      </w:r>
      <w:r w:rsidR="00E72D62" w:rsidRPr="008C129C">
        <w:rPr>
          <w:b/>
          <w:color w:val="000000"/>
          <w:sz w:val="24"/>
          <w:szCs w:val="24"/>
        </w:rPr>
        <w:t xml:space="preserve"> Subdivision</w:t>
      </w:r>
      <w:r w:rsidR="008A607C" w:rsidRPr="008C129C">
        <w:rPr>
          <w:b/>
          <w:color w:val="000000"/>
          <w:sz w:val="24"/>
          <w:szCs w:val="24"/>
        </w:rPr>
        <w:t xml:space="preserve">, </w:t>
      </w:r>
      <w:r w:rsidRPr="008C129C">
        <w:rPr>
          <w:b/>
          <w:color w:val="000000"/>
          <w:sz w:val="24"/>
          <w:szCs w:val="24"/>
        </w:rPr>
        <w:t>284 Mendon</w:t>
      </w:r>
      <w:r w:rsidR="008E3924" w:rsidRPr="008C129C">
        <w:rPr>
          <w:b/>
          <w:color w:val="000000"/>
          <w:sz w:val="24"/>
          <w:szCs w:val="24"/>
        </w:rPr>
        <w:t xml:space="preserve"> S</w:t>
      </w:r>
      <w:r w:rsidR="008A607C" w:rsidRPr="008C129C">
        <w:rPr>
          <w:b/>
          <w:color w:val="000000"/>
          <w:sz w:val="24"/>
          <w:szCs w:val="24"/>
        </w:rPr>
        <w:t>treet</w:t>
      </w:r>
    </w:p>
    <w:p w14:paraId="11566E92" w14:textId="77777777" w:rsidR="00CB03E5" w:rsidRPr="008C129C" w:rsidRDefault="00CB03E5" w:rsidP="00C65144">
      <w:pPr>
        <w:jc w:val="center"/>
        <w:rPr>
          <w:b/>
          <w:sz w:val="24"/>
          <w:szCs w:val="24"/>
        </w:rPr>
      </w:pPr>
    </w:p>
    <w:p w14:paraId="3BDC8844" w14:textId="77777777" w:rsidR="00C65144" w:rsidRPr="008C129C" w:rsidRDefault="00C65144" w:rsidP="00C65144">
      <w:pPr>
        <w:rPr>
          <w:sz w:val="24"/>
          <w:szCs w:val="24"/>
        </w:rPr>
      </w:pPr>
    </w:p>
    <w:p w14:paraId="16647F82" w14:textId="77777777" w:rsidR="000B0D32" w:rsidRPr="008C129C" w:rsidRDefault="000B0D32" w:rsidP="000B0D32">
      <w:pPr>
        <w:rPr>
          <w:rFonts w:eastAsia="Calibri"/>
          <w:b/>
          <w:sz w:val="24"/>
          <w:szCs w:val="24"/>
        </w:rPr>
      </w:pPr>
      <w:r w:rsidRPr="008C129C">
        <w:rPr>
          <w:rFonts w:eastAsia="Calibri"/>
          <w:b/>
          <w:sz w:val="24"/>
          <w:szCs w:val="24"/>
        </w:rPr>
        <w:t>APPLICANT/OWNER OF RECORD:</w:t>
      </w:r>
    </w:p>
    <w:p w14:paraId="287C59CC" w14:textId="77777777" w:rsidR="000B0D32" w:rsidRPr="008C129C" w:rsidRDefault="000B0D32" w:rsidP="000B0D32">
      <w:pPr>
        <w:rPr>
          <w:rFonts w:eastAsia="Calibri"/>
          <w:b/>
          <w:sz w:val="24"/>
          <w:szCs w:val="24"/>
        </w:rPr>
      </w:pPr>
    </w:p>
    <w:p w14:paraId="458DAA18" w14:textId="36A1AAF5" w:rsidR="000B0D32" w:rsidRPr="008C129C" w:rsidRDefault="000B0D32" w:rsidP="000B0D32">
      <w:pPr>
        <w:jc w:val="both"/>
        <w:rPr>
          <w:rFonts w:eastAsia="Calibri"/>
          <w:sz w:val="24"/>
          <w:szCs w:val="24"/>
        </w:rPr>
      </w:pPr>
      <w:r w:rsidRPr="008C129C">
        <w:rPr>
          <w:rFonts w:eastAsia="Calibri"/>
          <w:sz w:val="24"/>
          <w:szCs w:val="24"/>
        </w:rPr>
        <w:t xml:space="preserve">The </w:t>
      </w:r>
      <w:r w:rsidR="00EA13C9" w:rsidRPr="008C129C">
        <w:rPr>
          <w:rFonts w:eastAsia="Calibri"/>
          <w:sz w:val="24"/>
          <w:szCs w:val="24"/>
        </w:rPr>
        <w:t>applicant</w:t>
      </w:r>
      <w:r w:rsidR="00E72D62" w:rsidRPr="008C129C">
        <w:rPr>
          <w:rFonts w:eastAsia="Calibri"/>
          <w:sz w:val="24"/>
          <w:szCs w:val="24"/>
        </w:rPr>
        <w:t xml:space="preserve"> and owner</w:t>
      </w:r>
      <w:r w:rsidR="00EA13C9" w:rsidRPr="008C129C">
        <w:rPr>
          <w:rFonts w:eastAsia="Calibri"/>
          <w:sz w:val="24"/>
          <w:szCs w:val="24"/>
        </w:rPr>
        <w:t xml:space="preserve">, </w:t>
      </w:r>
      <w:r w:rsidR="00E72D62" w:rsidRPr="008C129C">
        <w:rPr>
          <w:rFonts w:eastAsia="Calibri"/>
          <w:sz w:val="24"/>
          <w:szCs w:val="24"/>
        </w:rPr>
        <w:t>Ahmed Mirajuddin w/West River Homes</w:t>
      </w:r>
      <w:r w:rsidR="00EA13C9" w:rsidRPr="008C129C">
        <w:rPr>
          <w:rFonts w:eastAsia="Calibri"/>
          <w:sz w:val="24"/>
          <w:szCs w:val="24"/>
        </w:rPr>
        <w:t xml:space="preserve">, </w:t>
      </w:r>
      <w:r w:rsidRPr="008C129C">
        <w:rPr>
          <w:rFonts w:eastAsia="Calibri"/>
          <w:sz w:val="24"/>
          <w:szCs w:val="24"/>
        </w:rPr>
        <w:t>in accordance with the provisions of MGL Chapter 41 Section 81</w:t>
      </w:r>
      <w:r w:rsidR="00C95684" w:rsidRPr="008C129C">
        <w:rPr>
          <w:rFonts w:eastAsia="Calibri"/>
          <w:sz w:val="24"/>
          <w:szCs w:val="24"/>
        </w:rPr>
        <w:t>,</w:t>
      </w:r>
      <w:r w:rsidRPr="008C129C">
        <w:rPr>
          <w:rFonts w:eastAsia="Calibri"/>
          <w:sz w:val="24"/>
          <w:szCs w:val="24"/>
        </w:rPr>
        <w:t xml:space="preserve"> presented for review to the Planning Board, a Definitive Subdivision</w:t>
      </w:r>
      <w:r w:rsidR="00C95684" w:rsidRPr="008C129C">
        <w:rPr>
          <w:rFonts w:eastAsia="Calibri"/>
          <w:sz w:val="24"/>
          <w:szCs w:val="24"/>
        </w:rPr>
        <w:t xml:space="preserve"> Application, </w:t>
      </w:r>
      <w:r w:rsidRPr="008C129C">
        <w:rPr>
          <w:rFonts w:eastAsia="Calibri"/>
          <w:sz w:val="24"/>
          <w:szCs w:val="24"/>
        </w:rPr>
        <w:t>Plan</w:t>
      </w:r>
      <w:r w:rsidR="00C95684" w:rsidRPr="008C129C">
        <w:rPr>
          <w:rFonts w:eastAsia="Calibri"/>
          <w:sz w:val="24"/>
          <w:szCs w:val="24"/>
        </w:rPr>
        <w:t>s,</w:t>
      </w:r>
      <w:r w:rsidRPr="008C129C">
        <w:rPr>
          <w:rFonts w:eastAsia="Calibri"/>
          <w:sz w:val="24"/>
          <w:szCs w:val="24"/>
        </w:rPr>
        <w:t xml:space="preserve"> and related materials, prepared by </w:t>
      </w:r>
      <w:r w:rsidR="00E72D62" w:rsidRPr="008C129C">
        <w:rPr>
          <w:rFonts w:eastAsia="Calibri"/>
          <w:sz w:val="24"/>
          <w:szCs w:val="24"/>
        </w:rPr>
        <w:t>Allen Engineering &amp; Associates</w:t>
      </w:r>
      <w:r w:rsidR="00C95684" w:rsidRPr="008C129C">
        <w:rPr>
          <w:rFonts w:eastAsia="Calibri"/>
          <w:sz w:val="24"/>
          <w:szCs w:val="24"/>
        </w:rPr>
        <w:t xml:space="preserve"> </w:t>
      </w:r>
      <w:r w:rsidR="00E72D62" w:rsidRPr="008C129C">
        <w:rPr>
          <w:rFonts w:eastAsia="Calibri"/>
          <w:sz w:val="24"/>
          <w:szCs w:val="24"/>
        </w:rPr>
        <w:t xml:space="preserve">Inc. </w:t>
      </w:r>
      <w:r w:rsidRPr="008C129C">
        <w:rPr>
          <w:rFonts w:eastAsia="Calibri"/>
          <w:sz w:val="24"/>
          <w:szCs w:val="24"/>
        </w:rPr>
        <w:t xml:space="preserve">dated </w:t>
      </w:r>
      <w:r w:rsidR="00E72D62" w:rsidRPr="008C129C">
        <w:rPr>
          <w:rFonts w:eastAsia="Calibri"/>
          <w:sz w:val="24"/>
          <w:szCs w:val="24"/>
        </w:rPr>
        <w:t>August 29</w:t>
      </w:r>
      <w:r w:rsidR="000B0E31" w:rsidRPr="008C129C">
        <w:rPr>
          <w:rFonts w:eastAsia="Calibri"/>
          <w:sz w:val="24"/>
          <w:szCs w:val="24"/>
        </w:rPr>
        <w:t xml:space="preserve">, </w:t>
      </w:r>
      <w:r w:rsidR="00C95684" w:rsidRPr="008C129C">
        <w:rPr>
          <w:rFonts w:eastAsia="Calibri"/>
          <w:sz w:val="24"/>
          <w:szCs w:val="24"/>
        </w:rPr>
        <w:t>202</w:t>
      </w:r>
      <w:r w:rsidR="00E72D62" w:rsidRPr="008C129C">
        <w:rPr>
          <w:rFonts w:eastAsia="Calibri"/>
          <w:sz w:val="24"/>
          <w:szCs w:val="24"/>
        </w:rPr>
        <w:t>2</w:t>
      </w:r>
      <w:r w:rsidR="00C95684" w:rsidRPr="008C129C">
        <w:rPr>
          <w:rFonts w:eastAsia="Calibri"/>
          <w:sz w:val="24"/>
          <w:szCs w:val="24"/>
        </w:rPr>
        <w:t xml:space="preserve"> </w:t>
      </w:r>
      <w:r w:rsidR="00155BE6" w:rsidRPr="008C129C">
        <w:rPr>
          <w:rFonts w:eastAsia="Calibri"/>
          <w:sz w:val="24"/>
          <w:szCs w:val="24"/>
        </w:rPr>
        <w:t xml:space="preserve">for land </w:t>
      </w:r>
      <w:r w:rsidRPr="008C129C">
        <w:rPr>
          <w:rFonts w:eastAsia="Calibri"/>
          <w:sz w:val="24"/>
          <w:szCs w:val="24"/>
        </w:rPr>
        <w:t xml:space="preserve">at </w:t>
      </w:r>
      <w:r w:rsidR="00E72D62" w:rsidRPr="008C129C">
        <w:rPr>
          <w:rFonts w:eastAsia="Calibri"/>
          <w:sz w:val="24"/>
          <w:szCs w:val="24"/>
        </w:rPr>
        <w:t>284 Mendon</w:t>
      </w:r>
      <w:r w:rsidR="000B0E31" w:rsidRPr="008C129C">
        <w:rPr>
          <w:rFonts w:eastAsia="Calibri"/>
          <w:sz w:val="24"/>
          <w:szCs w:val="24"/>
        </w:rPr>
        <w:t xml:space="preserve"> Street</w:t>
      </w:r>
      <w:r w:rsidRPr="008C129C">
        <w:rPr>
          <w:rFonts w:eastAsia="Calibri"/>
          <w:sz w:val="24"/>
          <w:szCs w:val="24"/>
        </w:rPr>
        <w:t>, Uxbridge, MA</w:t>
      </w:r>
      <w:r w:rsidR="00155BE6" w:rsidRPr="008C129C">
        <w:rPr>
          <w:rFonts w:eastAsia="Calibri"/>
          <w:sz w:val="24"/>
          <w:szCs w:val="24"/>
        </w:rPr>
        <w:t xml:space="preserve">, </w:t>
      </w:r>
      <w:r w:rsidRPr="008C129C">
        <w:rPr>
          <w:rFonts w:eastAsia="Calibri"/>
          <w:sz w:val="24"/>
          <w:szCs w:val="24"/>
        </w:rPr>
        <w:t xml:space="preserve">showing </w:t>
      </w:r>
      <w:r w:rsidR="000B0E31" w:rsidRPr="008C129C">
        <w:rPr>
          <w:rFonts w:eastAsia="Calibri"/>
          <w:sz w:val="24"/>
          <w:szCs w:val="24"/>
        </w:rPr>
        <w:t>t</w:t>
      </w:r>
      <w:r w:rsidR="00711F84">
        <w:rPr>
          <w:rFonts w:eastAsia="Calibri"/>
          <w:sz w:val="24"/>
          <w:szCs w:val="24"/>
        </w:rPr>
        <w:t>hree</w:t>
      </w:r>
      <w:r w:rsidR="00155BE6" w:rsidRPr="008C129C">
        <w:rPr>
          <w:rFonts w:eastAsia="Calibri"/>
          <w:sz w:val="24"/>
          <w:szCs w:val="24"/>
        </w:rPr>
        <w:t xml:space="preserve"> (</w:t>
      </w:r>
      <w:r w:rsidR="00E72D62" w:rsidRPr="008C129C">
        <w:rPr>
          <w:rFonts w:eastAsia="Calibri"/>
          <w:sz w:val="24"/>
          <w:szCs w:val="24"/>
        </w:rPr>
        <w:t>3</w:t>
      </w:r>
      <w:r w:rsidR="00155BE6" w:rsidRPr="008C129C">
        <w:rPr>
          <w:rFonts w:eastAsia="Calibri"/>
          <w:sz w:val="24"/>
          <w:szCs w:val="24"/>
        </w:rPr>
        <w:t>)</w:t>
      </w:r>
      <w:r w:rsidRPr="008C129C">
        <w:rPr>
          <w:rFonts w:eastAsia="Calibri"/>
          <w:sz w:val="24"/>
          <w:szCs w:val="24"/>
        </w:rPr>
        <w:t xml:space="preserve"> proposed lots</w:t>
      </w:r>
      <w:r w:rsidR="00A55D9A" w:rsidRPr="008C129C">
        <w:rPr>
          <w:rFonts w:eastAsia="Calibri"/>
          <w:sz w:val="24"/>
          <w:szCs w:val="24"/>
        </w:rPr>
        <w:t xml:space="preserve"> and a private subdivision road</w:t>
      </w:r>
      <w:r w:rsidRPr="008C129C">
        <w:rPr>
          <w:rFonts w:eastAsia="Calibri"/>
          <w:sz w:val="24"/>
          <w:szCs w:val="24"/>
        </w:rPr>
        <w:t xml:space="preserve">.  Property is shown on the Uxbridge Assessor's Map </w:t>
      </w:r>
      <w:r w:rsidR="000B0E31" w:rsidRPr="008C129C">
        <w:rPr>
          <w:rFonts w:eastAsia="Calibri"/>
          <w:sz w:val="24"/>
          <w:szCs w:val="24"/>
        </w:rPr>
        <w:t>1</w:t>
      </w:r>
      <w:r w:rsidR="00E72D62" w:rsidRPr="008C129C">
        <w:rPr>
          <w:rFonts w:eastAsia="Calibri"/>
          <w:sz w:val="24"/>
          <w:szCs w:val="24"/>
        </w:rPr>
        <w:t>9</w:t>
      </w:r>
      <w:r w:rsidR="00897553" w:rsidRPr="008C129C">
        <w:rPr>
          <w:rFonts w:eastAsia="Calibri"/>
          <w:sz w:val="24"/>
          <w:szCs w:val="24"/>
        </w:rPr>
        <w:t>, Parcel</w:t>
      </w:r>
      <w:r w:rsidR="000B0E31" w:rsidRPr="008C129C">
        <w:rPr>
          <w:rFonts w:eastAsia="Calibri"/>
          <w:sz w:val="24"/>
          <w:szCs w:val="24"/>
        </w:rPr>
        <w:t xml:space="preserve"> </w:t>
      </w:r>
      <w:r w:rsidR="00E72D62" w:rsidRPr="008C129C">
        <w:rPr>
          <w:rFonts w:eastAsia="Calibri"/>
          <w:sz w:val="24"/>
          <w:szCs w:val="24"/>
        </w:rPr>
        <w:t>2475</w:t>
      </w:r>
      <w:r w:rsidRPr="008C129C">
        <w:rPr>
          <w:rFonts w:eastAsia="Calibri"/>
          <w:sz w:val="24"/>
          <w:szCs w:val="24"/>
        </w:rPr>
        <w:t xml:space="preserve"> and recorded in the Worcester Registry of Deeds </w:t>
      </w:r>
      <w:r w:rsidR="00155BE6" w:rsidRPr="008C129C">
        <w:rPr>
          <w:rFonts w:eastAsia="Calibri"/>
          <w:sz w:val="24"/>
          <w:szCs w:val="24"/>
        </w:rPr>
        <w:t xml:space="preserve">in </w:t>
      </w:r>
      <w:r w:rsidRPr="008C129C">
        <w:rPr>
          <w:rFonts w:eastAsia="Calibri"/>
          <w:sz w:val="24"/>
          <w:szCs w:val="24"/>
        </w:rPr>
        <w:t>Book</w:t>
      </w:r>
      <w:r w:rsidR="000B0E31" w:rsidRPr="008C129C">
        <w:rPr>
          <w:rFonts w:eastAsia="Calibri"/>
          <w:sz w:val="24"/>
          <w:szCs w:val="24"/>
        </w:rPr>
        <w:t xml:space="preserve"> </w:t>
      </w:r>
      <w:r w:rsidR="00E72D62" w:rsidRPr="008C129C">
        <w:rPr>
          <w:rFonts w:eastAsia="Calibri"/>
          <w:sz w:val="24"/>
          <w:szCs w:val="24"/>
        </w:rPr>
        <w:t>63572</w:t>
      </w:r>
      <w:r w:rsidR="000B0E31" w:rsidRPr="008C129C">
        <w:rPr>
          <w:rFonts w:eastAsia="Calibri"/>
          <w:sz w:val="24"/>
          <w:szCs w:val="24"/>
        </w:rPr>
        <w:t xml:space="preserve">, Page </w:t>
      </w:r>
      <w:r w:rsidR="00E72D62" w:rsidRPr="008C129C">
        <w:rPr>
          <w:rFonts w:eastAsia="Calibri"/>
          <w:sz w:val="24"/>
          <w:szCs w:val="24"/>
        </w:rPr>
        <w:t>194</w:t>
      </w:r>
      <w:r w:rsidR="00155BE6" w:rsidRPr="008C129C">
        <w:rPr>
          <w:rFonts w:eastAsia="Calibri"/>
          <w:sz w:val="24"/>
          <w:szCs w:val="24"/>
        </w:rPr>
        <w:t>.</w:t>
      </w:r>
    </w:p>
    <w:p w14:paraId="66C34364" w14:textId="77777777" w:rsidR="000B0D32" w:rsidRPr="008C129C" w:rsidRDefault="000B0D32" w:rsidP="000B0D32">
      <w:pPr>
        <w:rPr>
          <w:rFonts w:eastAsia="Calibri"/>
          <w:b/>
          <w:sz w:val="24"/>
          <w:szCs w:val="24"/>
        </w:rPr>
      </w:pPr>
    </w:p>
    <w:p w14:paraId="6BFD4A03" w14:textId="77777777" w:rsidR="000B0D32" w:rsidRPr="008C129C" w:rsidRDefault="000B0D32" w:rsidP="000B0D32">
      <w:pPr>
        <w:rPr>
          <w:rFonts w:eastAsia="Calibri"/>
          <w:b/>
          <w:sz w:val="24"/>
          <w:szCs w:val="24"/>
        </w:rPr>
      </w:pPr>
      <w:r w:rsidRPr="008C129C">
        <w:rPr>
          <w:rFonts w:eastAsia="Calibri"/>
          <w:b/>
          <w:sz w:val="24"/>
          <w:szCs w:val="24"/>
        </w:rPr>
        <w:t>PROJECT SUMMARY:</w:t>
      </w:r>
    </w:p>
    <w:p w14:paraId="6F0D4A80" w14:textId="77777777" w:rsidR="000B0D32" w:rsidRPr="008C129C" w:rsidRDefault="000B0D32" w:rsidP="000B0D32">
      <w:pPr>
        <w:rPr>
          <w:rFonts w:eastAsia="Calibri"/>
          <w:sz w:val="24"/>
          <w:szCs w:val="24"/>
        </w:rPr>
      </w:pPr>
    </w:p>
    <w:p w14:paraId="6D6ADAD1" w14:textId="77777777" w:rsidR="00543FFC" w:rsidRPr="008C129C" w:rsidRDefault="00543FFC" w:rsidP="00543FFC">
      <w:pPr>
        <w:rPr>
          <w:sz w:val="24"/>
          <w:szCs w:val="24"/>
        </w:rPr>
      </w:pPr>
      <w:r w:rsidRPr="008C129C">
        <w:rPr>
          <w:sz w:val="24"/>
          <w:szCs w:val="24"/>
        </w:rPr>
        <w:t>The project site is comprised of a 5.3+/- acre parcel located entirely within the Residential “B” Zoning District.  The land known as 284 Mendon Street in Uxbridge is currently owned by West River Homes, LLC.  The Uxbridge Assessors office references this property as Map 19, Parcel 2475.</w:t>
      </w:r>
    </w:p>
    <w:p w14:paraId="37598328" w14:textId="77777777" w:rsidR="00543FFC" w:rsidRPr="008C129C" w:rsidRDefault="00543FFC" w:rsidP="00543FFC">
      <w:pPr>
        <w:rPr>
          <w:sz w:val="24"/>
          <w:szCs w:val="24"/>
          <w:highlight w:val="yellow"/>
        </w:rPr>
      </w:pPr>
    </w:p>
    <w:p w14:paraId="0009597F" w14:textId="25D357B9" w:rsidR="00543FFC" w:rsidRPr="008C129C" w:rsidRDefault="00543FFC" w:rsidP="00543FFC">
      <w:pPr>
        <w:rPr>
          <w:sz w:val="24"/>
          <w:szCs w:val="24"/>
        </w:rPr>
      </w:pPr>
      <w:r w:rsidRPr="008C129C">
        <w:rPr>
          <w:sz w:val="24"/>
          <w:szCs w:val="24"/>
        </w:rPr>
        <w:t>The site is currently improved with a house and various outbuildings. It is the applicant’s intent to keep the existing home, but to remove the outbuildings and pool. There are no known wetland resources on site nor within 100 feet of the property.  Also, there are no mapped Certified Vernal Pools or areas of Estimated Habitats of Rare Wildlife under the Natural Heritage and Endangered Species Program (NHESP), FEMA flood plains, or Areas of Critical Environmental Concern (ACEC) located on the project site.</w:t>
      </w:r>
    </w:p>
    <w:p w14:paraId="01BB06F3" w14:textId="77777777" w:rsidR="00543FFC" w:rsidRPr="008C129C" w:rsidRDefault="00543FFC" w:rsidP="00543FFC">
      <w:pPr>
        <w:rPr>
          <w:sz w:val="24"/>
          <w:szCs w:val="24"/>
        </w:rPr>
      </w:pPr>
    </w:p>
    <w:p w14:paraId="7F065963" w14:textId="77777777" w:rsidR="00543FFC" w:rsidRPr="008C129C" w:rsidRDefault="00543FFC" w:rsidP="00543FFC">
      <w:pPr>
        <w:rPr>
          <w:sz w:val="24"/>
          <w:szCs w:val="24"/>
        </w:rPr>
      </w:pPr>
      <w:r w:rsidRPr="008C129C">
        <w:rPr>
          <w:sz w:val="24"/>
          <w:szCs w:val="24"/>
        </w:rPr>
        <w:t>The site is bordered to the west by land of Chester Stevens; to the north by vacant land of The Town of Uxbridge; to the east by land of the applicant; and to the south by Mendon Road (Route 16).</w:t>
      </w:r>
    </w:p>
    <w:p w14:paraId="31A032E8" w14:textId="77777777" w:rsidR="00543FFC" w:rsidRPr="008C129C" w:rsidRDefault="00543FFC" w:rsidP="00543FFC">
      <w:pPr>
        <w:rPr>
          <w:sz w:val="24"/>
          <w:szCs w:val="24"/>
        </w:rPr>
      </w:pPr>
    </w:p>
    <w:p w14:paraId="69CDACFE" w14:textId="0766CCF3" w:rsidR="00543FFC" w:rsidRPr="008C129C" w:rsidRDefault="00543FFC" w:rsidP="00543FFC">
      <w:pPr>
        <w:jc w:val="both"/>
        <w:rPr>
          <w:sz w:val="24"/>
          <w:szCs w:val="24"/>
        </w:rPr>
      </w:pPr>
      <w:r w:rsidRPr="008C129C">
        <w:rPr>
          <w:sz w:val="24"/>
          <w:szCs w:val="24"/>
        </w:rPr>
        <w:t xml:space="preserve">The proposed project is designed in accordance with “Section 4.1.10 Private Ways” of the Uxbridge Subdivision Regulations.  The design consists of the creation of three (3) new lots and one (1) lot that will be for the existing home.  The lots will be at least 43,560 square feet and will derive their legal frontage and access from the new dead-end roadway having a length of approximately 650 feet, terminating in a hammer head style cul-de-sac.  The roadway will be “Private” and constructed with a </w:t>
      </w:r>
      <w:r w:rsidR="00E61A4D" w:rsidRPr="008C129C">
        <w:rPr>
          <w:sz w:val="24"/>
          <w:szCs w:val="24"/>
        </w:rPr>
        <w:t>20-foot-wide</w:t>
      </w:r>
      <w:r w:rsidRPr="008C129C">
        <w:rPr>
          <w:sz w:val="24"/>
          <w:szCs w:val="24"/>
        </w:rPr>
        <w:t xml:space="preserve"> asphalt surface.  The applicant is seeking waivers from the typical subdivision road design standards (see Sheet 2).  The new </w:t>
      </w:r>
      <w:r w:rsidRPr="008C129C">
        <w:rPr>
          <w:sz w:val="24"/>
          <w:szCs w:val="24"/>
        </w:rPr>
        <w:lastRenderedPageBreak/>
        <w:t xml:space="preserve">lots will meet or exceed the dimensional requirements of the Uxbridge Zoning Bylaw for the Residential B District.  The future land owners will enter into a “Homeowners Association” in which to fund the operation and Maintenance of the new </w:t>
      </w:r>
      <w:r w:rsidR="00711F84">
        <w:rPr>
          <w:sz w:val="24"/>
          <w:szCs w:val="24"/>
        </w:rPr>
        <w:t>roadway</w:t>
      </w:r>
      <w:r w:rsidRPr="008C129C">
        <w:rPr>
          <w:sz w:val="24"/>
          <w:szCs w:val="24"/>
        </w:rPr>
        <w:t xml:space="preserve"> and utilities.</w:t>
      </w:r>
    </w:p>
    <w:p w14:paraId="12728DC1" w14:textId="77777777" w:rsidR="00543FFC" w:rsidRPr="008C129C" w:rsidRDefault="00543FFC" w:rsidP="00543FFC">
      <w:pPr>
        <w:jc w:val="both"/>
        <w:rPr>
          <w:sz w:val="24"/>
          <w:szCs w:val="24"/>
        </w:rPr>
      </w:pPr>
    </w:p>
    <w:p w14:paraId="2303139F" w14:textId="409D662C" w:rsidR="00275B01" w:rsidRPr="008C129C" w:rsidRDefault="00543FFC" w:rsidP="00016BDE">
      <w:pPr>
        <w:rPr>
          <w:color w:val="000000"/>
          <w:sz w:val="24"/>
          <w:szCs w:val="24"/>
        </w:rPr>
      </w:pPr>
      <w:r w:rsidRPr="008C129C">
        <w:rPr>
          <w:sz w:val="24"/>
          <w:szCs w:val="24"/>
        </w:rPr>
        <w:t xml:space="preserve">Future development of the lots will be serviced by Town Water and Sewer.   Underground telephone, cable tv, gas and electric services will be extended from the existing infrastructure located in Mendon Road. </w:t>
      </w:r>
    </w:p>
    <w:p w14:paraId="48148611" w14:textId="77777777" w:rsidR="00275B01" w:rsidRPr="008C129C" w:rsidRDefault="00275B01" w:rsidP="00016BDE">
      <w:pPr>
        <w:rPr>
          <w:color w:val="000000"/>
          <w:sz w:val="24"/>
          <w:szCs w:val="24"/>
        </w:rPr>
      </w:pPr>
    </w:p>
    <w:p w14:paraId="566802B5" w14:textId="77777777" w:rsidR="009B2480" w:rsidRPr="008C129C" w:rsidRDefault="009B2480" w:rsidP="00016BDE">
      <w:pPr>
        <w:rPr>
          <w:color w:val="000000"/>
          <w:sz w:val="24"/>
          <w:szCs w:val="24"/>
        </w:rPr>
      </w:pPr>
    </w:p>
    <w:p w14:paraId="6F3CACFF" w14:textId="77777777" w:rsidR="000B0D32" w:rsidRPr="008C129C" w:rsidRDefault="000B0D32" w:rsidP="000B0D32">
      <w:pPr>
        <w:widowControl w:val="0"/>
        <w:spacing w:before="48"/>
        <w:rPr>
          <w:sz w:val="24"/>
          <w:szCs w:val="24"/>
        </w:rPr>
      </w:pPr>
      <w:r w:rsidRPr="008C129C">
        <w:rPr>
          <w:b/>
          <w:sz w:val="24"/>
          <w:szCs w:val="24"/>
        </w:rPr>
        <w:t>FILINGS</w:t>
      </w:r>
      <w:r w:rsidRPr="008C129C">
        <w:rPr>
          <w:b/>
          <w:spacing w:val="23"/>
          <w:sz w:val="24"/>
          <w:szCs w:val="24"/>
        </w:rPr>
        <w:t xml:space="preserve"> </w:t>
      </w:r>
      <w:r w:rsidRPr="008C129C">
        <w:rPr>
          <w:b/>
          <w:sz w:val="24"/>
          <w:szCs w:val="24"/>
        </w:rPr>
        <w:t>upon</w:t>
      </w:r>
      <w:r w:rsidRPr="008C129C">
        <w:rPr>
          <w:b/>
          <w:spacing w:val="28"/>
          <w:sz w:val="24"/>
          <w:szCs w:val="24"/>
        </w:rPr>
        <w:t xml:space="preserve"> </w:t>
      </w:r>
      <w:r w:rsidRPr="008C129C">
        <w:rPr>
          <w:b/>
          <w:sz w:val="24"/>
          <w:szCs w:val="24"/>
        </w:rPr>
        <w:t>which</w:t>
      </w:r>
      <w:r w:rsidRPr="008C129C">
        <w:rPr>
          <w:b/>
          <w:spacing w:val="29"/>
          <w:sz w:val="24"/>
          <w:szCs w:val="24"/>
        </w:rPr>
        <w:t xml:space="preserve"> </w:t>
      </w:r>
      <w:r w:rsidRPr="008C129C">
        <w:rPr>
          <w:b/>
          <w:sz w:val="24"/>
          <w:szCs w:val="24"/>
        </w:rPr>
        <w:t>the</w:t>
      </w:r>
      <w:r w:rsidRPr="008C129C">
        <w:rPr>
          <w:b/>
          <w:spacing w:val="11"/>
          <w:sz w:val="24"/>
          <w:szCs w:val="24"/>
        </w:rPr>
        <w:t xml:space="preserve"> </w:t>
      </w:r>
      <w:r w:rsidRPr="008C129C">
        <w:rPr>
          <w:b/>
          <w:sz w:val="24"/>
          <w:szCs w:val="24"/>
        </w:rPr>
        <w:t>decision</w:t>
      </w:r>
      <w:r w:rsidRPr="008C129C">
        <w:rPr>
          <w:b/>
          <w:spacing w:val="37"/>
          <w:sz w:val="24"/>
          <w:szCs w:val="24"/>
        </w:rPr>
        <w:t xml:space="preserve"> </w:t>
      </w:r>
      <w:r w:rsidRPr="008C129C">
        <w:rPr>
          <w:b/>
          <w:sz w:val="24"/>
          <w:szCs w:val="24"/>
        </w:rPr>
        <w:t>is</w:t>
      </w:r>
      <w:r w:rsidRPr="008C129C">
        <w:rPr>
          <w:b/>
          <w:spacing w:val="11"/>
          <w:sz w:val="24"/>
          <w:szCs w:val="24"/>
        </w:rPr>
        <w:t xml:space="preserve"> </w:t>
      </w:r>
      <w:r w:rsidRPr="008C129C">
        <w:rPr>
          <w:b/>
          <w:sz w:val="24"/>
          <w:szCs w:val="24"/>
        </w:rPr>
        <w:t>based</w:t>
      </w:r>
      <w:r w:rsidRPr="008C129C">
        <w:rPr>
          <w:sz w:val="24"/>
          <w:szCs w:val="24"/>
        </w:rPr>
        <w:t>:</w:t>
      </w:r>
    </w:p>
    <w:p w14:paraId="05C5AB46" w14:textId="77777777" w:rsidR="000B0D32" w:rsidRPr="008C129C" w:rsidRDefault="000B0D32" w:rsidP="000B0D32">
      <w:pPr>
        <w:spacing w:before="9" w:line="280" w:lineRule="exact"/>
        <w:rPr>
          <w:rFonts w:eastAsia="Calibri"/>
          <w:sz w:val="24"/>
          <w:szCs w:val="24"/>
        </w:rPr>
      </w:pPr>
    </w:p>
    <w:p w14:paraId="0B4860FE" w14:textId="3205DF9E" w:rsidR="000B0D32" w:rsidRPr="008C129C" w:rsidRDefault="000B0D32" w:rsidP="009B6B16">
      <w:pPr>
        <w:tabs>
          <w:tab w:val="left" w:pos="360"/>
        </w:tabs>
        <w:ind w:left="360" w:hanging="360"/>
        <w:jc w:val="both"/>
        <w:rPr>
          <w:rFonts w:eastAsia="Calibri"/>
          <w:sz w:val="24"/>
          <w:szCs w:val="24"/>
        </w:rPr>
      </w:pPr>
      <w:r w:rsidRPr="008C129C">
        <w:rPr>
          <w:rFonts w:eastAsia="Calibri"/>
          <w:sz w:val="24"/>
          <w:szCs w:val="24"/>
        </w:rPr>
        <w:t>1)</w:t>
      </w:r>
      <w:r w:rsidRPr="008C129C">
        <w:rPr>
          <w:rFonts w:eastAsia="Calibri"/>
          <w:spacing w:val="41"/>
          <w:sz w:val="24"/>
          <w:szCs w:val="24"/>
        </w:rPr>
        <w:t xml:space="preserve"> </w:t>
      </w:r>
      <w:r w:rsidRPr="008C129C">
        <w:rPr>
          <w:rFonts w:eastAsia="Calibri"/>
          <w:spacing w:val="41"/>
          <w:sz w:val="24"/>
          <w:szCs w:val="24"/>
        </w:rPr>
        <w:tab/>
      </w:r>
      <w:r w:rsidRPr="008C129C">
        <w:rPr>
          <w:sz w:val="24"/>
          <w:szCs w:val="24"/>
        </w:rPr>
        <w:t xml:space="preserve">Application for Definitive Subdivision Plan, submitted </w:t>
      </w:r>
      <w:r w:rsidR="00D33E1C" w:rsidRPr="008C129C">
        <w:rPr>
          <w:sz w:val="24"/>
          <w:szCs w:val="24"/>
        </w:rPr>
        <w:t>September 9, 2022</w:t>
      </w:r>
      <w:r w:rsidR="009B6B16" w:rsidRPr="008C129C">
        <w:rPr>
          <w:sz w:val="24"/>
          <w:szCs w:val="24"/>
        </w:rPr>
        <w:t xml:space="preserve">, </w:t>
      </w:r>
      <w:r w:rsidRPr="008C129C">
        <w:rPr>
          <w:sz w:val="24"/>
          <w:szCs w:val="24"/>
        </w:rPr>
        <w:t xml:space="preserve">containing </w:t>
      </w:r>
      <w:r w:rsidR="007E5E66" w:rsidRPr="008C129C">
        <w:rPr>
          <w:sz w:val="24"/>
          <w:szCs w:val="24"/>
        </w:rPr>
        <w:t xml:space="preserve">definitive subdivision plans and </w:t>
      </w:r>
      <w:r w:rsidRPr="008C129C">
        <w:rPr>
          <w:sz w:val="24"/>
          <w:szCs w:val="24"/>
        </w:rPr>
        <w:t>application</w:t>
      </w:r>
      <w:r w:rsidR="007E5E66" w:rsidRPr="008C129C">
        <w:rPr>
          <w:sz w:val="24"/>
          <w:szCs w:val="24"/>
        </w:rPr>
        <w:t xml:space="preserve"> materials consisting of Form C, </w:t>
      </w:r>
      <w:r w:rsidR="009B6B16" w:rsidRPr="008C129C">
        <w:rPr>
          <w:sz w:val="24"/>
          <w:szCs w:val="24"/>
        </w:rPr>
        <w:t>copies of</w:t>
      </w:r>
      <w:r w:rsidRPr="008C129C">
        <w:rPr>
          <w:sz w:val="24"/>
          <w:szCs w:val="24"/>
        </w:rPr>
        <w:t xml:space="preserve"> deeds, </w:t>
      </w:r>
      <w:r w:rsidR="009B6B16" w:rsidRPr="008C129C">
        <w:rPr>
          <w:sz w:val="24"/>
          <w:szCs w:val="24"/>
        </w:rPr>
        <w:t xml:space="preserve">application </w:t>
      </w:r>
      <w:r w:rsidRPr="008C129C">
        <w:rPr>
          <w:sz w:val="24"/>
          <w:szCs w:val="24"/>
        </w:rPr>
        <w:t>fees, a certified abutters list</w:t>
      </w:r>
      <w:r w:rsidR="009B6B16" w:rsidRPr="008C129C">
        <w:rPr>
          <w:sz w:val="24"/>
          <w:szCs w:val="24"/>
        </w:rPr>
        <w:t>,</w:t>
      </w:r>
      <w:r w:rsidRPr="008C129C">
        <w:rPr>
          <w:sz w:val="24"/>
          <w:szCs w:val="24"/>
        </w:rPr>
        <w:t xml:space="preserve"> and a list of requested waivers.</w:t>
      </w:r>
    </w:p>
    <w:p w14:paraId="72BDAB77" w14:textId="77777777" w:rsidR="000B0D32" w:rsidRPr="008C129C" w:rsidRDefault="000B0D32" w:rsidP="000B0D32">
      <w:pPr>
        <w:tabs>
          <w:tab w:val="left" w:pos="360"/>
        </w:tabs>
        <w:ind w:left="360" w:hanging="360"/>
        <w:rPr>
          <w:rFonts w:eastAsia="Calibri"/>
          <w:sz w:val="24"/>
          <w:szCs w:val="24"/>
        </w:rPr>
      </w:pPr>
    </w:p>
    <w:p w14:paraId="39337970" w14:textId="5FEBC28D" w:rsidR="000B0D32" w:rsidRPr="008C129C" w:rsidRDefault="000B0D32" w:rsidP="009B6B16">
      <w:pPr>
        <w:widowControl w:val="0"/>
        <w:tabs>
          <w:tab w:val="left" w:pos="360"/>
        </w:tabs>
        <w:spacing w:line="252" w:lineRule="auto"/>
        <w:ind w:left="360" w:right="124" w:hanging="360"/>
        <w:jc w:val="both"/>
        <w:rPr>
          <w:spacing w:val="17"/>
          <w:sz w:val="24"/>
          <w:szCs w:val="24"/>
        </w:rPr>
      </w:pPr>
      <w:r w:rsidRPr="008C129C">
        <w:rPr>
          <w:sz w:val="24"/>
          <w:szCs w:val="24"/>
        </w:rPr>
        <w:t>2)   Plans</w:t>
      </w:r>
      <w:r w:rsidRPr="008C129C">
        <w:rPr>
          <w:spacing w:val="42"/>
          <w:sz w:val="24"/>
          <w:szCs w:val="24"/>
        </w:rPr>
        <w:t xml:space="preserve"> </w:t>
      </w:r>
      <w:r w:rsidRPr="008C129C">
        <w:rPr>
          <w:sz w:val="24"/>
          <w:szCs w:val="24"/>
        </w:rPr>
        <w:t>drawn</w:t>
      </w:r>
      <w:r w:rsidRPr="008C129C">
        <w:rPr>
          <w:spacing w:val="44"/>
          <w:sz w:val="24"/>
          <w:szCs w:val="24"/>
        </w:rPr>
        <w:t xml:space="preserve"> </w:t>
      </w:r>
      <w:r w:rsidRPr="008C129C">
        <w:rPr>
          <w:sz w:val="24"/>
          <w:szCs w:val="24"/>
        </w:rPr>
        <w:t>by</w:t>
      </w:r>
      <w:r w:rsidRPr="008C129C">
        <w:rPr>
          <w:spacing w:val="39"/>
          <w:sz w:val="24"/>
          <w:szCs w:val="24"/>
        </w:rPr>
        <w:t xml:space="preserve"> </w:t>
      </w:r>
      <w:r w:rsidR="00D33E1C" w:rsidRPr="008C129C">
        <w:rPr>
          <w:sz w:val="24"/>
          <w:szCs w:val="24"/>
        </w:rPr>
        <w:t>Allen</w:t>
      </w:r>
      <w:r w:rsidR="009B6B16" w:rsidRPr="008C129C">
        <w:rPr>
          <w:sz w:val="24"/>
          <w:szCs w:val="24"/>
        </w:rPr>
        <w:t xml:space="preserve"> Engineering</w:t>
      </w:r>
      <w:r w:rsidR="00D33E1C" w:rsidRPr="008C129C">
        <w:rPr>
          <w:sz w:val="24"/>
          <w:szCs w:val="24"/>
        </w:rPr>
        <w:t xml:space="preserve"> &amp; Associates</w:t>
      </w:r>
      <w:r w:rsidR="009B6B16" w:rsidRPr="008C129C">
        <w:rPr>
          <w:sz w:val="24"/>
          <w:szCs w:val="24"/>
        </w:rPr>
        <w:t xml:space="preserve">, </w:t>
      </w:r>
      <w:r w:rsidR="00EF377C" w:rsidRPr="008C129C">
        <w:rPr>
          <w:sz w:val="24"/>
          <w:szCs w:val="24"/>
        </w:rPr>
        <w:t>140 Hartford Avenue East</w:t>
      </w:r>
      <w:r w:rsidRPr="008C129C">
        <w:rPr>
          <w:sz w:val="24"/>
          <w:szCs w:val="24"/>
        </w:rPr>
        <w:t>,</w:t>
      </w:r>
      <w:r w:rsidR="009B6B16" w:rsidRPr="008C129C">
        <w:rPr>
          <w:sz w:val="24"/>
          <w:szCs w:val="24"/>
        </w:rPr>
        <w:t xml:space="preserve"> </w:t>
      </w:r>
      <w:r w:rsidR="008C129C" w:rsidRPr="008C129C">
        <w:rPr>
          <w:sz w:val="24"/>
          <w:szCs w:val="24"/>
        </w:rPr>
        <w:t>Hopedale,</w:t>
      </w:r>
      <w:r w:rsidR="009B6B16" w:rsidRPr="008C129C">
        <w:rPr>
          <w:sz w:val="24"/>
          <w:szCs w:val="24"/>
        </w:rPr>
        <w:t xml:space="preserve"> MA 01</w:t>
      </w:r>
      <w:r w:rsidR="00EF377C" w:rsidRPr="008C129C">
        <w:rPr>
          <w:sz w:val="24"/>
          <w:szCs w:val="24"/>
        </w:rPr>
        <w:t>747</w:t>
      </w:r>
      <w:r w:rsidRPr="008C129C">
        <w:rPr>
          <w:sz w:val="24"/>
          <w:szCs w:val="24"/>
        </w:rPr>
        <w:t>, dated</w:t>
      </w:r>
      <w:r w:rsidRPr="008C129C">
        <w:rPr>
          <w:spacing w:val="17"/>
          <w:sz w:val="24"/>
          <w:szCs w:val="24"/>
        </w:rPr>
        <w:t xml:space="preserve"> </w:t>
      </w:r>
      <w:r w:rsidR="00EF377C" w:rsidRPr="008C129C">
        <w:rPr>
          <w:spacing w:val="17"/>
          <w:sz w:val="24"/>
          <w:szCs w:val="24"/>
        </w:rPr>
        <w:t>September 9, 2022</w:t>
      </w:r>
      <w:r w:rsidRPr="008C129C">
        <w:rPr>
          <w:sz w:val="24"/>
          <w:szCs w:val="24"/>
        </w:rPr>
        <w:t>,</w:t>
      </w:r>
      <w:r w:rsidR="009B6B16" w:rsidRPr="008C129C">
        <w:rPr>
          <w:sz w:val="24"/>
          <w:szCs w:val="24"/>
        </w:rPr>
        <w:t xml:space="preserve"> </w:t>
      </w:r>
      <w:r w:rsidRPr="008C129C">
        <w:rPr>
          <w:sz w:val="24"/>
          <w:szCs w:val="24"/>
        </w:rPr>
        <w:t xml:space="preserve">revised </w:t>
      </w:r>
      <w:r w:rsidR="00EF377C" w:rsidRPr="008C129C">
        <w:rPr>
          <w:sz w:val="24"/>
          <w:szCs w:val="24"/>
        </w:rPr>
        <w:t>December 16, 2022</w:t>
      </w:r>
      <w:r w:rsidR="007E5E66" w:rsidRPr="008C129C">
        <w:rPr>
          <w:sz w:val="24"/>
          <w:szCs w:val="24"/>
        </w:rPr>
        <w:t xml:space="preserve">; and </w:t>
      </w:r>
      <w:r w:rsidR="00EF377C" w:rsidRPr="008C129C">
        <w:rPr>
          <w:sz w:val="24"/>
          <w:szCs w:val="24"/>
        </w:rPr>
        <w:t>March 6, 2023</w:t>
      </w:r>
      <w:r w:rsidRPr="008C129C">
        <w:rPr>
          <w:sz w:val="24"/>
          <w:szCs w:val="24"/>
        </w:rPr>
        <w:t xml:space="preserve"> consisting</w:t>
      </w:r>
      <w:r w:rsidR="00016BDE" w:rsidRPr="008C129C">
        <w:rPr>
          <w:spacing w:val="32"/>
          <w:sz w:val="24"/>
          <w:szCs w:val="24"/>
        </w:rPr>
        <w:t xml:space="preserve"> </w:t>
      </w:r>
      <w:r w:rsidRPr="008C129C">
        <w:rPr>
          <w:sz w:val="24"/>
          <w:szCs w:val="24"/>
        </w:rPr>
        <w:t>of</w:t>
      </w:r>
      <w:r w:rsidRPr="008C129C">
        <w:rPr>
          <w:spacing w:val="-1"/>
          <w:sz w:val="24"/>
          <w:szCs w:val="24"/>
        </w:rPr>
        <w:t xml:space="preserve"> </w:t>
      </w:r>
      <w:r w:rsidRPr="008C129C">
        <w:rPr>
          <w:sz w:val="24"/>
          <w:szCs w:val="24"/>
        </w:rPr>
        <w:t>the</w:t>
      </w:r>
      <w:r w:rsidRPr="008C129C">
        <w:rPr>
          <w:spacing w:val="12"/>
          <w:sz w:val="24"/>
          <w:szCs w:val="24"/>
        </w:rPr>
        <w:t xml:space="preserve"> </w:t>
      </w:r>
      <w:r w:rsidRPr="008C129C">
        <w:rPr>
          <w:sz w:val="24"/>
          <w:szCs w:val="24"/>
        </w:rPr>
        <w:t>following</w:t>
      </w:r>
      <w:r w:rsidRPr="008C129C">
        <w:rPr>
          <w:spacing w:val="19"/>
          <w:sz w:val="24"/>
          <w:szCs w:val="24"/>
        </w:rPr>
        <w:t xml:space="preserve"> </w:t>
      </w:r>
      <w:r w:rsidRPr="008C129C">
        <w:rPr>
          <w:sz w:val="24"/>
          <w:szCs w:val="24"/>
        </w:rPr>
        <w:t>sheets:</w:t>
      </w:r>
    </w:p>
    <w:p w14:paraId="06C6932F" w14:textId="1EA68558" w:rsidR="000B0D32" w:rsidRPr="008C129C" w:rsidRDefault="000B0D32" w:rsidP="000B0D32">
      <w:pPr>
        <w:widowControl w:val="0"/>
        <w:numPr>
          <w:ilvl w:val="1"/>
          <w:numId w:val="38"/>
        </w:numPr>
        <w:tabs>
          <w:tab w:val="left" w:pos="1038"/>
        </w:tabs>
        <w:spacing w:line="258" w:lineRule="exact"/>
        <w:rPr>
          <w:sz w:val="24"/>
          <w:szCs w:val="24"/>
        </w:rPr>
      </w:pPr>
      <w:r w:rsidRPr="008C129C">
        <w:rPr>
          <w:w w:val="105"/>
          <w:sz w:val="24"/>
          <w:szCs w:val="24"/>
        </w:rPr>
        <w:t>C-</w:t>
      </w:r>
      <w:r w:rsidR="00C10CC4" w:rsidRPr="008C129C">
        <w:rPr>
          <w:w w:val="105"/>
          <w:sz w:val="24"/>
          <w:szCs w:val="24"/>
        </w:rPr>
        <w:t>1</w:t>
      </w:r>
      <w:r w:rsidR="00016BDE" w:rsidRPr="008C129C">
        <w:rPr>
          <w:w w:val="105"/>
          <w:sz w:val="24"/>
          <w:szCs w:val="24"/>
        </w:rPr>
        <w:t>.0</w:t>
      </w:r>
      <w:r w:rsidRPr="008C129C">
        <w:rPr>
          <w:w w:val="105"/>
          <w:sz w:val="24"/>
          <w:szCs w:val="24"/>
        </w:rPr>
        <w:t xml:space="preserve"> </w:t>
      </w:r>
      <w:r w:rsidR="00F531FE" w:rsidRPr="008C129C">
        <w:rPr>
          <w:w w:val="105"/>
          <w:sz w:val="24"/>
          <w:szCs w:val="24"/>
        </w:rPr>
        <w:tab/>
      </w:r>
      <w:r w:rsidRPr="008C129C">
        <w:rPr>
          <w:w w:val="105"/>
          <w:sz w:val="24"/>
          <w:szCs w:val="24"/>
        </w:rPr>
        <w:t>Cover</w:t>
      </w:r>
      <w:r w:rsidRPr="008C129C">
        <w:rPr>
          <w:spacing w:val="7"/>
          <w:w w:val="105"/>
          <w:sz w:val="24"/>
          <w:szCs w:val="24"/>
        </w:rPr>
        <w:t xml:space="preserve"> </w:t>
      </w:r>
      <w:r w:rsidRPr="008C129C">
        <w:rPr>
          <w:w w:val="105"/>
          <w:sz w:val="24"/>
          <w:szCs w:val="24"/>
        </w:rPr>
        <w:t>Sheet</w:t>
      </w:r>
    </w:p>
    <w:p w14:paraId="0B092F38" w14:textId="0B489B7F" w:rsidR="000B0D32" w:rsidRPr="008C129C" w:rsidRDefault="00C10CC4" w:rsidP="000B0D32">
      <w:pPr>
        <w:widowControl w:val="0"/>
        <w:numPr>
          <w:ilvl w:val="1"/>
          <w:numId w:val="38"/>
        </w:numPr>
        <w:tabs>
          <w:tab w:val="left" w:pos="1038"/>
        </w:tabs>
        <w:spacing w:line="258" w:lineRule="exact"/>
        <w:rPr>
          <w:sz w:val="24"/>
          <w:szCs w:val="24"/>
        </w:rPr>
      </w:pPr>
      <w:r w:rsidRPr="008C129C">
        <w:rPr>
          <w:sz w:val="24"/>
          <w:szCs w:val="24"/>
        </w:rPr>
        <w:t>E</w:t>
      </w:r>
      <w:r w:rsidR="000B0D32" w:rsidRPr="008C129C">
        <w:rPr>
          <w:sz w:val="24"/>
          <w:szCs w:val="24"/>
        </w:rPr>
        <w:t>-</w:t>
      </w:r>
      <w:r w:rsidR="00016BDE" w:rsidRPr="008C129C">
        <w:rPr>
          <w:sz w:val="24"/>
          <w:szCs w:val="24"/>
        </w:rPr>
        <w:t>1</w:t>
      </w:r>
      <w:r w:rsidR="000B0D32" w:rsidRPr="008C129C">
        <w:rPr>
          <w:sz w:val="24"/>
          <w:szCs w:val="24"/>
        </w:rPr>
        <w:t xml:space="preserve">.0 </w:t>
      </w:r>
      <w:r w:rsidR="00F531FE" w:rsidRPr="008C129C">
        <w:rPr>
          <w:sz w:val="24"/>
          <w:szCs w:val="24"/>
        </w:rPr>
        <w:tab/>
      </w:r>
      <w:r w:rsidR="007E5E66" w:rsidRPr="008C129C">
        <w:rPr>
          <w:sz w:val="24"/>
          <w:szCs w:val="24"/>
        </w:rPr>
        <w:t>Existing Conditions Plan</w:t>
      </w:r>
    </w:p>
    <w:p w14:paraId="7A653335" w14:textId="43BDDCDE" w:rsidR="000B0D32" w:rsidRPr="008C129C" w:rsidRDefault="00C10CC4" w:rsidP="000B0D32">
      <w:pPr>
        <w:widowControl w:val="0"/>
        <w:numPr>
          <w:ilvl w:val="1"/>
          <w:numId w:val="38"/>
        </w:numPr>
        <w:tabs>
          <w:tab w:val="left" w:pos="1038"/>
        </w:tabs>
        <w:spacing w:line="258" w:lineRule="exact"/>
        <w:rPr>
          <w:sz w:val="24"/>
          <w:szCs w:val="24"/>
        </w:rPr>
      </w:pPr>
      <w:r w:rsidRPr="008C129C">
        <w:rPr>
          <w:sz w:val="24"/>
          <w:szCs w:val="24"/>
        </w:rPr>
        <w:t>L</w:t>
      </w:r>
      <w:r w:rsidR="000B0D32" w:rsidRPr="008C129C">
        <w:rPr>
          <w:sz w:val="24"/>
          <w:szCs w:val="24"/>
        </w:rPr>
        <w:t>-</w:t>
      </w:r>
      <w:r w:rsidRPr="008C129C">
        <w:rPr>
          <w:sz w:val="24"/>
          <w:szCs w:val="24"/>
        </w:rPr>
        <w:t>1</w:t>
      </w:r>
      <w:r w:rsidR="000B0D32" w:rsidRPr="008C129C">
        <w:rPr>
          <w:sz w:val="24"/>
          <w:szCs w:val="24"/>
        </w:rPr>
        <w:t>.</w:t>
      </w:r>
      <w:r w:rsidR="00F531FE" w:rsidRPr="008C129C">
        <w:rPr>
          <w:sz w:val="24"/>
          <w:szCs w:val="24"/>
        </w:rPr>
        <w:t xml:space="preserve">0 </w:t>
      </w:r>
      <w:r w:rsidR="00F531FE" w:rsidRPr="008C129C">
        <w:rPr>
          <w:sz w:val="24"/>
          <w:szCs w:val="24"/>
        </w:rPr>
        <w:tab/>
      </w:r>
      <w:r w:rsidRPr="008C129C">
        <w:rPr>
          <w:sz w:val="24"/>
          <w:szCs w:val="24"/>
        </w:rPr>
        <w:t>Lotting</w:t>
      </w:r>
      <w:r w:rsidR="007E5E66" w:rsidRPr="008C129C">
        <w:rPr>
          <w:sz w:val="24"/>
          <w:szCs w:val="24"/>
        </w:rPr>
        <w:t xml:space="preserve"> Plan</w:t>
      </w:r>
    </w:p>
    <w:p w14:paraId="176A7D7B" w14:textId="7D4D25EE" w:rsidR="000B0D32" w:rsidRPr="008C129C" w:rsidRDefault="00C10CC4" w:rsidP="000B0D32">
      <w:pPr>
        <w:widowControl w:val="0"/>
        <w:numPr>
          <w:ilvl w:val="1"/>
          <w:numId w:val="38"/>
        </w:numPr>
        <w:tabs>
          <w:tab w:val="left" w:pos="1038"/>
        </w:tabs>
        <w:spacing w:line="258" w:lineRule="exact"/>
        <w:rPr>
          <w:sz w:val="24"/>
          <w:szCs w:val="24"/>
        </w:rPr>
      </w:pPr>
      <w:r w:rsidRPr="008C129C">
        <w:rPr>
          <w:sz w:val="24"/>
          <w:szCs w:val="24"/>
        </w:rPr>
        <w:t>G</w:t>
      </w:r>
      <w:r w:rsidR="000B0D32" w:rsidRPr="008C129C">
        <w:rPr>
          <w:sz w:val="24"/>
          <w:szCs w:val="24"/>
        </w:rPr>
        <w:t>-</w:t>
      </w:r>
      <w:r w:rsidRPr="008C129C">
        <w:rPr>
          <w:sz w:val="24"/>
          <w:szCs w:val="24"/>
        </w:rPr>
        <w:t>1</w:t>
      </w:r>
      <w:r w:rsidR="000B0D32" w:rsidRPr="008C129C">
        <w:rPr>
          <w:sz w:val="24"/>
          <w:szCs w:val="24"/>
        </w:rPr>
        <w:t>.</w:t>
      </w:r>
      <w:r w:rsidR="007E5E66" w:rsidRPr="008C129C">
        <w:rPr>
          <w:sz w:val="24"/>
          <w:szCs w:val="24"/>
        </w:rPr>
        <w:t>0</w:t>
      </w:r>
      <w:r w:rsidR="00F531FE" w:rsidRPr="008C129C">
        <w:rPr>
          <w:sz w:val="24"/>
          <w:szCs w:val="24"/>
        </w:rPr>
        <w:t xml:space="preserve"> </w:t>
      </w:r>
      <w:r w:rsidR="00F531FE" w:rsidRPr="008C129C">
        <w:rPr>
          <w:sz w:val="24"/>
          <w:szCs w:val="24"/>
        </w:rPr>
        <w:tab/>
      </w:r>
      <w:r w:rsidRPr="008C129C">
        <w:rPr>
          <w:sz w:val="24"/>
          <w:szCs w:val="24"/>
        </w:rPr>
        <w:t>Grading</w:t>
      </w:r>
      <w:r w:rsidR="007E5E66" w:rsidRPr="008C129C">
        <w:rPr>
          <w:sz w:val="24"/>
          <w:szCs w:val="24"/>
        </w:rPr>
        <w:t xml:space="preserve"> </w:t>
      </w:r>
      <w:r w:rsidR="009B6B16" w:rsidRPr="008C129C">
        <w:rPr>
          <w:sz w:val="24"/>
          <w:szCs w:val="24"/>
        </w:rPr>
        <w:t>Plan</w:t>
      </w:r>
    </w:p>
    <w:p w14:paraId="6B5C89A9" w14:textId="30DB3BCB" w:rsidR="000B0D32" w:rsidRPr="008C129C" w:rsidRDefault="00C10CC4" w:rsidP="000B0D32">
      <w:pPr>
        <w:widowControl w:val="0"/>
        <w:numPr>
          <w:ilvl w:val="1"/>
          <w:numId w:val="38"/>
        </w:numPr>
        <w:tabs>
          <w:tab w:val="left" w:pos="1038"/>
        </w:tabs>
        <w:spacing w:line="258" w:lineRule="exact"/>
        <w:rPr>
          <w:sz w:val="24"/>
          <w:szCs w:val="24"/>
        </w:rPr>
      </w:pPr>
      <w:r w:rsidRPr="008C129C">
        <w:rPr>
          <w:sz w:val="24"/>
          <w:szCs w:val="24"/>
        </w:rPr>
        <w:t>P</w:t>
      </w:r>
      <w:r w:rsidR="00F531FE" w:rsidRPr="008C129C">
        <w:rPr>
          <w:sz w:val="24"/>
          <w:szCs w:val="24"/>
        </w:rPr>
        <w:t>-</w:t>
      </w:r>
      <w:r w:rsidRPr="008C129C">
        <w:rPr>
          <w:sz w:val="24"/>
          <w:szCs w:val="24"/>
        </w:rPr>
        <w:t>1</w:t>
      </w:r>
      <w:r w:rsidR="00F531FE" w:rsidRPr="008C129C">
        <w:rPr>
          <w:sz w:val="24"/>
          <w:szCs w:val="24"/>
        </w:rPr>
        <w:t>.</w:t>
      </w:r>
      <w:r w:rsidR="007E5E66" w:rsidRPr="008C129C">
        <w:rPr>
          <w:sz w:val="24"/>
          <w:szCs w:val="24"/>
        </w:rPr>
        <w:t>0</w:t>
      </w:r>
      <w:r w:rsidR="00F531FE" w:rsidRPr="008C129C">
        <w:rPr>
          <w:sz w:val="24"/>
          <w:szCs w:val="24"/>
        </w:rPr>
        <w:tab/>
      </w:r>
      <w:r w:rsidR="007E5E66" w:rsidRPr="008C129C">
        <w:rPr>
          <w:sz w:val="24"/>
          <w:szCs w:val="24"/>
        </w:rPr>
        <w:t>Plan &amp; Profile Sheet</w:t>
      </w:r>
    </w:p>
    <w:p w14:paraId="7751CF66" w14:textId="297CE67F" w:rsidR="000B0D32" w:rsidRPr="008C129C" w:rsidRDefault="00C10CC4" w:rsidP="000B0D32">
      <w:pPr>
        <w:widowControl w:val="0"/>
        <w:numPr>
          <w:ilvl w:val="1"/>
          <w:numId w:val="38"/>
        </w:numPr>
        <w:tabs>
          <w:tab w:val="left" w:pos="1038"/>
        </w:tabs>
        <w:spacing w:line="258" w:lineRule="exact"/>
        <w:rPr>
          <w:sz w:val="24"/>
          <w:szCs w:val="24"/>
        </w:rPr>
      </w:pPr>
      <w:r w:rsidRPr="008C129C">
        <w:rPr>
          <w:sz w:val="24"/>
          <w:szCs w:val="24"/>
        </w:rPr>
        <w:t>D</w:t>
      </w:r>
      <w:r w:rsidR="00F531FE" w:rsidRPr="008C129C">
        <w:rPr>
          <w:sz w:val="24"/>
          <w:szCs w:val="24"/>
        </w:rPr>
        <w:t>-</w:t>
      </w:r>
      <w:r w:rsidRPr="008C129C">
        <w:rPr>
          <w:sz w:val="24"/>
          <w:szCs w:val="24"/>
        </w:rPr>
        <w:t>1</w:t>
      </w:r>
      <w:r w:rsidR="007E5E66" w:rsidRPr="008C129C">
        <w:rPr>
          <w:sz w:val="24"/>
          <w:szCs w:val="24"/>
        </w:rPr>
        <w:t>.0</w:t>
      </w:r>
      <w:r w:rsidRPr="008C129C">
        <w:rPr>
          <w:sz w:val="24"/>
          <w:szCs w:val="24"/>
        </w:rPr>
        <w:t>/2.0</w:t>
      </w:r>
      <w:r w:rsidR="00F531FE" w:rsidRPr="008C129C">
        <w:rPr>
          <w:sz w:val="24"/>
          <w:szCs w:val="24"/>
        </w:rPr>
        <w:tab/>
      </w:r>
      <w:r w:rsidR="00266D67" w:rsidRPr="008C129C">
        <w:rPr>
          <w:sz w:val="24"/>
          <w:szCs w:val="24"/>
        </w:rPr>
        <w:t>Construction Details</w:t>
      </w:r>
    </w:p>
    <w:p w14:paraId="2C7B6AB9" w14:textId="77777777" w:rsidR="00F531FE" w:rsidRPr="008C129C" w:rsidRDefault="00F531FE" w:rsidP="007E5E66">
      <w:pPr>
        <w:widowControl w:val="0"/>
        <w:tabs>
          <w:tab w:val="left" w:pos="1038"/>
        </w:tabs>
        <w:spacing w:line="258" w:lineRule="exact"/>
        <w:ind w:left="685"/>
        <w:rPr>
          <w:sz w:val="24"/>
          <w:szCs w:val="24"/>
        </w:rPr>
      </w:pPr>
    </w:p>
    <w:p w14:paraId="15BA0BFC" w14:textId="0AEC2398" w:rsidR="000B0D32" w:rsidRPr="008C129C" w:rsidRDefault="000B0D32" w:rsidP="000B0D32">
      <w:pPr>
        <w:widowControl w:val="0"/>
        <w:numPr>
          <w:ilvl w:val="0"/>
          <w:numId w:val="38"/>
        </w:numPr>
        <w:tabs>
          <w:tab w:val="left" w:pos="360"/>
        </w:tabs>
        <w:ind w:left="360" w:hanging="359"/>
        <w:rPr>
          <w:sz w:val="24"/>
          <w:szCs w:val="24"/>
        </w:rPr>
      </w:pPr>
      <w:r w:rsidRPr="008C129C">
        <w:rPr>
          <w:sz w:val="24"/>
          <w:szCs w:val="24"/>
        </w:rPr>
        <w:t>Reviews, Reports, Correspondence, and Comments</w:t>
      </w:r>
      <w:r w:rsidR="006C2430" w:rsidRPr="008C129C">
        <w:rPr>
          <w:sz w:val="24"/>
          <w:szCs w:val="24"/>
        </w:rPr>
        <w:t xml:space="preserve"> </w:t>
      </w:r>
      <w:r w:rsidRPr="008C129C">
        <w:rPr>
          <w:sz w:val="24"/>
          <w:szCs w:val="24"/>
        </w:rPr>
        <w:t>from:</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283"/>
        <w:gridCol w:w="6889"/>
      </w:tblGrid>
      <w:tr w:rsidR="007F3EF5" w14:paraId="104C77F3" w14:textId="77777777" w:rsidTr="00947172">
        <w:tc>
          <w:tcPr>
            <w:tcW w:w="417" w:type="dxa"/>
          </w:tcPr>
          <w:p w14:paraId="5E9F23AB" w14:textId="77777777" w:rsidR="007F3EF5" w:rsidRDefault="007F3EF5" w:rsidP="00947172">
            <w:pPr>
              <w:widowControl w:val="0"/>
              <w:tabs>
                <w:tab w:val="left" w:pos="360"/>
              </w:tabs>
              <w:rPr>
                <w:sz w:val="24"/>
                <w:szCs w:val="24"/>
              </w:rPr>
            </w:pPr>
            <w:r>
              <w:rPr>
                <w:sz w:val="24"/>
                <w:szCs w:val="24"/>
              </w:rPr>
              <w:t>a)</w:t>
            </w:r>
          </w:p>
        </w:tc>
        <w:tc>
          <w:tcPr>
            <w:tcW w:w="2283" w:type="dxa"/>
          </w:tcPr>
          <w:p w14:paraId="1A283263" w14:textId="77777777" w:rsidR="007F3EF5" w:rsidRDefault="007F3EF5" w:rsidP="00947172">
            <w:pPr>
              <w:widowControl w:val="0"/>
              <w:tabs>
                <w:tab w:val="left" w:pos="360"/>
              </w:tabs>
              <w:rPr>
                <w:sz w:val="24"/>
                <w:szCs w:val="24"/>
              </w:rPr>
            </w:pPr>
            <w:r w:rsidRPr="008C129C">
              <w:rPr>
                <w:sz w:val="24"/>
                <w:szCs w:val="24"/>
              </w:rPr>
              <w:t>September 29, 202</w:t>
            </w:r>
            <w:r>
              <w:rPr>
                <w:sz w:val="24"/>
                <w:szCs w:val="24"/>
              </w:rPr>
              <w:t>2:</w:t>
            </w:r>
          </w:p>
        </w:tc>
        <w:tc>
          <w:tcPr>
            <w:tcW w:w="6889" w:type="dxa"/>
          </w:tcPr>
          <w:p w14:paraId="1321BC96" w14:textId="77777777" w:rsidR="007F3EF5" w:rsidRDefault="007F3EF5" w:rsidP="00947172">
            <w:pPr>
              <w:widowControl w:val="0"/>
              <w:tabs>
                <w:tab w:val="left" w:pos="360"/>
              </w:tabs>
              <w:rPr>
                <w:sz w:val="24"/>
                <w:szCs w:val="24"/>
              </w:rPr>
            </w:pPr>
            <w:r w:rsidRPr="008C129C">
              <w:rPr>
                <w:sz w:val="24"/>
                <w:szCs w:val="24"/>
              </w:rPr>
              <w:t>Graves Engineering, Inc. Review Letter #1</w:t>
            </w:r>
          </w:p>
        </w:tc>
      </w:tr>
      <w:tr w:rsidR="007F3EF5" w14:paraId="7BDFF333" w14:textId="77777777" w:rsidTr="00947172">
        <w:tc>
          <w:tcPr>
            <w:tcW w:w="417" w:type="dxa"/>
          </w:tcPr>
          <w:p w14:paraId="60A25441" w14:textId="77777777" w:rsidR="007F3EF5" w:rsidRDefault="007F3EF5" w:rsidP="00947172">
            <w:pPr>
              <w:widowControl w:val="0"/>
              <w:tabs>
                <w:tab w:val="left" w:pos="360"/>
              </w:tabs>
              <w:rPr>
                <w:sz w:val="24"/>
                <w:szCs w:val="24"/>
              </w:rPr>
            </w:pPr>
            <w:r>
              <w:rPr>
                <w:sz w:val="24"/>
                <w:szCs w:val="24"/>
              </w:rPr>
              <w:t>b)</w:t>
            </w:r>
          </w:p>
        </w:tc>
        <w:tc>
          <w:tcPr>
            <w:tcW w:w="2283" w:type="dxa"/>
          </w:tcPr>
          <w:p w14:paraId="4E873D8B" w14:textId="77777777" w:rsidR="007F3EF5" w:rsidRDefault="007F3EF5" w:rsidP="00947172">
            <w:pPr>
              <w:widowControl w:val="0"/>
              <w:tabs>
                <w:tab w:val="left" w:pos="360"/>
              </w:tabs>
              <w:rPr>
                <w:sz w:val="24"/>
                <w:szCs w:val="24"/>
              </w:rPr>
            </w:pPr>
            <w:r w:rsidRPr="008C129C">
              <w:rPr>
                <w:sz w:val="24"/>
                <w:szCs w:val="24"/>
              </w:rPr>
              <w:t>December 16, 2022:</w:t>
            </w:r>
            <w:r>
              <w:rPr>
                <w:sz w:val="24"/>
                <w:szCs w:val="24"/>
              </w:rPr>
              <w:t xml:space="preserve">   </w:t>
            </w:r>
          </w:p>
        </w:tc>
        <w:tc>
          <w:tcPr>
            <w:tcW w:w="6889" w:type="dxa"/>
          </w:tcPr>
          <w:p w14:paraId="3550E7F8" w14:textId="77777777" w:rsidR="007F3EF5" w:rsidRDefault="007F3EF5" w:rsidP="00947172">
            <w:pPr>
              <w:widowControl w:val="0"/>
              <w:tabs>
                <w:tab w:val="left" w:pos="973"/>
                <w:tab w:val="left" w:pos="2520"/>
              </w:tabs>
              <w:spacing w:before="16"/>
              <w:rPr>
                <w:sz w:val="24"/>
                <w:szCs w:val="24"/>
              </w:rPr>
            </w:pPr>
            <w:r w:rsidRPr="008C129C">
              <w:rPr>
                <w:sz w:val="24"/>
                <w:szCs w:val="24"/>
              </w:rPr>
              <w:t>AEA Engineering Comment Response Letter #1</w:t>
            </w:r>
          </w:p>
        </w:tc>
      </w:tr>
      <w:tr w:rsidR="007F3EF5" w:rsidRPr="00DE468E" w14:paraId="00BEE6BF" w14:textId="77777777" w:rsidTr="00947172">
        <w:tc>
          <w:tcPr>
            <w:tcW w:w="417" w:type="dxa"/>
          </w:tcPr>
          <w:p w14:paraId="5981F120" w14:textId="77777777" w:rsidR="007F3EF5" w:rsidRDefault="007F3EF5" w:rsidP="00947172">
            <w:pPr>
              <w:widowControl w:val="0"/>
              <w:tabs>
                <w:tab w:val="left" w:pos="360"/>
              </w:tabs>
              <w:rPr>
                <w:sz w:val="24"/>
                <w:szCs w:val="24"/>
              </w:rPr>
            </w:pPr>
            <w:r>
              <w:rPr>
                <w:sz w:val="24"/>
                <w:szCs w:val="24"/>
              </w:rPr>
              <w:t>c)</w:t>
            </w:r>
          </w:p>
        </w:tc>
        <w:tc>
          <w:tcPr>
            <w:tcW w:w="2283" w:type="dxa"/>
          </w:tcPr>
          <w:p w14:paraId="690C2D5E" w14:textId="77777777" w:rsidR="007F3EF5" w:rsidRDefault="007F3EF5" w:rsidP="00947172">
            <w:pPr>
              <w:widowControl w:val="0"/>
              <w:tabs>
                <w:tab w:val="left" w:pos="360"/>
              </w:tabs>
              <w:rPr>
                <w:sz w:val="24"/>
                <w:szCs w:val="24"/>
              </w:rPr>
            </w:pPr>
            <w:r w:rsidRPr="008C129C">
              <w:rPr>
                <w:sz w:val="24"/>
                <w:szCs w:val="24"/>
              </w:rPr>
              <w:t xml:space="preserve">September 23, 2022: </w:t>
            </w:r>
            <w:r>
              <w:rPr>
                <w:sz w:val="24"/>
                <w:szCs w:val="24"/>
              </w:rPr>
              <w:t xml:space="preserve"> </w:t>
            </w:r>
          </w:p>
        </w:tc>
        <w:tc>
          <w:tcPr>
            <w:tcW w:w="6889" w:type="dxa"/>
          </w:tcPr>
          <w:p w14:paraId="133559B3" w14:textId="77777777" w:rsidR="007F3EF5" w:rsidRPr="00DE468E" w:rsidRDefault="007F3EF5" w:rsidP="00947172">
            <w:pPr>
              <w:widowControl w:val="0"/>
              <w:tabs>
                <w:tab w:val="left" w:pos="973"/>
                <w:tab w:val="left" w:pos="2520"/>
              </w:tabs>
              <w:spacing w:before="16"/>
              <w:rPr>
                <w:sz w:val="24"/>
                <w:szCs w:val="24"/>
              </w:rPr>
            </w:pPr>
            <w:r w:rsidRPr="008C129C">
              <w:rPr>
                <w:sz w:val="24"/>
                <w:szCs w:val="24"/>
              </w:rPr>
              <w:t>DPW Review Comment Memo #1</w:t>
            </w:r>
          </w:p>
        </w:tc>
      </w:tr>
      <w:tr w:rsidR="007F3EF5" w14:paraId="330C6794" w14:textId="77777777" w:rsidTr="00947172">
        <w:tc>
          <w:tcPr>
            <w:tcW w:w="417" w:type="dxa"/>
          </w:tcPr>
          <w:p w14:paraId="36A6E223" w14:textId="77777777" w:rsidR="007F3EF5" w:rsidRDefault="007F3EF5" w:rsidP="00947172">
            <w:pPr>
              <w:widowControl w:val="0"/>
              <w:tabs>
                <w:tab w:val="left" w:pos="360"/>
              </w:tabs>
              <w:rPr>
                <w:sz w:val="24"/>
                <w:szCs w:val="24"/>
              </w:rPr>
            </w:pPr>
            <w:r>
              <w:rPr>
                <w:sz w:val="24"/>
                <w:szCs w:val="24"/>
              </w:rPr>
              <w:t>d)</w:t>
            </w:r>
          </w:p>
        </w:tc>
        <w:tc>
          <w:tcPr>
            <w:tcW w:w="2283" w:type="dxa"/>
          </w:tcPr>
          <w:p w14:paraId="3B3E2DC3" w14:textId="77777777" w:rsidR="007F3EF5" w:rsidRDefault="007F3EF5" w:rsidP="00947172">
            <w:pPr>
              <w:widowControl w:val="0"/>
              <w:tabs>
                <w:tab w:val="left" w:pos="360"/>
              </w:tabs>
              <w:rPr>
                <w:sz w:val="24"/>
                <w:szCs w:val="24"/>
              </w:rPr>
            </w:pPr>
            <w:r w:rsidRPr="008C129C">
              <w:rPr>
                <w:sz w:val="24"/>
                <w:szCs w:val="24"/>
              </w:rPr>
              <w:t>January 8, 2023</w:t>
            </w:r>
            <w:r>
              <w:rPr>
                <w:sz w:val="24"/>
                <w:szCs w:val="24"/>
              </w:rPr>
              <w:t>:</w:t>
            </w:r>
          </w:p>
        </w:tc>
        <w:tc>
          <w:tcPr>
            <w:tcW w:w="6889" w:type="dxa"/>
          </w:tcPr>
          <w:p w14:paraId="5B6E56FF" w14:textId="77777777" w:rsidR="007F3EF5" w:rsidRDefault="007F3EF5" w:rsidP="00947172">
            <w:pPr>
              <w:widowControl w:val="0"/>
              <w:tabs>
                <w:tab w:val="left" w:pos="360"/>
              </w:tabs>
              <w:rPr>
                <w:sz w:val="24"/>
                <w:szCs w:val="24"/>
              </w:rPr>
            </w:pPr>
            <w:r w:rsidRPr="008C129C">
              <w:rPr>
                <w:sz w:val="24"/>
                <w:szCs w:val="24"/>
              </w:rPr>
              <w:t>Graves Engineering, Inc. Review Letter #2</w:t>
            </w:r>
          </w:p>
        </w:tc>
      </w:tr>
      <w:tr w:rsidR="007F3EF5" w14:paraId="69AD4AE9" w14:textId="77777777" w:rsidTr="00947172">
        <w:tc>
          <w:tcPr>
            <w:tcW w:w="417" w:type="dxa"/>
          </w:tcPr>
          <w:p w14:paraId="7DEE64AA" w14:textId="77777777" w:rsidR="007F3EF5" w:rsidRDefault="007F3EF5" w:rsidP="00947172">
            <w:pPr>
              <w:widowControl w:val="0"/>
              <w:tabs>
                <w:tab w:val="left" w:pos="360"/>
              </w:tabs>
              <w:rPr>
                <w:sz w:val="24"/>
                <w:szCs w:val="24"/>
              </w:rPr>
            </w:pPr>
            <w:r>
              <w:rPr>
                <w:sz w:val="24"/>
                <w:szCs w:val="24"/>
              </w:rPr>
              <w:t>e)</w:t>
            </w:r>
          </w:p>
        </w:tc>
        <w:tc>
          <w:tcPr>
            <w:tcW w:w="2283" w:type="dxa"/>
          </w:tcPr>
          <w:p w14:paraId="3D98CE09" w14:textId="77777777" w:rsidR="007F3EF5" w:rsidRDefault="007F3EF5" w:rsidP="00947172">
            <w:pPr>
              <w:widowControl w:val="0"/>
              <w:tabs>
                <w:tab w:val="left" w:pos="360"/>
              </w:tabs>
              <w:rPr>
                <w:sz w:val="24"/>
                <w:szCs w:val="24"/>
              </w:rPr>
            </w:pPr>
            <w:r w:rsidRPr="008C129C">
              <w:rPr>
                <w:sz w:val="24"/>
                <w:szCs w:val="24"/>
              </w:rPr>
              <w:t>March 3, 2023:</w:t>
            </w:r>
          </w:p>
        </w:tc>
        <w:tc>
          <w:tcPr>
            <w:tcW w:w="6889" w:type="dxa"/>
          </w:tcPr>
          <w:p w14:paraId="2A2507E9" w14:textId="77777777" w:rsidR="007F3EF5" w:rsidRDefault="007F3EF5" w:rsidP="00947172">
            <w:pPr>
              <w:widowControl w:val="0"/>
              <w:tabs>
                <w:tab w:val="left" w:pos="360"/>
              </w:tabs>
              <w:rPr>
                <w:sz w:val="24"/>
                <w:szCs w:val="24"/>
              </w:rPr>
            </w:pPr>
            <w:r w:rsidRPr="008C129C">
              <w:rPr>
                <w:sz w:val="24"/>
                <w:szCs w:val="24"/>
              </w:rPr>
              <w:t>AEA Engineering Comment Response Letter #2</w:t>
            </w:r>
          </w:p>
        </w:tc>
      </w:tr>
      <w:tr w:rsidR="007F3EF5" w:rsidRPr="00DE468E" w14:paraId="5AF9C56C" w14:textId="77777777" w:rsidTr="00947172">
        <w:tc>
          <w:tcPr>
            <w:tcW w:w="417" w:type="dxa"/>
          </w:tcPr>
          <w:p w14:paraId="381FC19C" w14:textId="77777777" w:rsidR="007F3EF5" w:rsidRDefault="007F3EF5" w:rsidP="00947172">
            <w:pPr>
              <w:widowControl w:val="0"/>
              <w:tabs>
                <w:tab w:val="left" w:pos="360"/>
              </w:tabs>
              <w:rPr>
                <w:sz w:val="24"/>
                <w:szCs w:val="24"/>
              </w:rPr>
            </w:pPr>
            <w:r>
              <w:rPr>
                <w:sz w:val="24"/>
                <w:szCs w:val="24"/>
              </w:rPr>
              <w:t>f)</w:t>
            </w:r>
          </w:p>
        </w:tc>
        <w:tc>
          <w:tcPr>
            <w:tcW w:w="2283" w:type="dxa"/>
          </w:tcPr>
          <w:p w14:paraId="355345E7" w14:textId="77777777" w:rsidR="007F3EF5" w:rsidRDefault="007F3EF5" w:rsidP="00947172">
            <w:pPr>
              <w:widowControl w:val="0"/>
              <w:tabs>
                <w:tab w:val="left" w:pos="360"/>
              </w:tabs>
              <w:rPr>
                <w:sz w:val="24"/>
                <w:szCs w:val="24"/>
              </w:rPr>
            </w:pPr>
            <w:r w:rsidRPr="008C129C">
              <w:rPr>
                <w:rFonts w:eastAsia="Calibri"/>
                <w:bCs/>
                <w:sz w:val="24"/>
                <w:szCs w:val="24"/>
              </w:rPr>
              <w:t xml:space="preserve">January 10, 2023:     </w:t>
            </w:r>
          </w:p>
        </w:tc>
        <w:tc>
          <w:tcPr>
            <w:tcW w:w="6889" w:type="dxa"/>
          </w:tcPr>
          <w:p w14:paraId="56AD8CA7" w14:textId="77777777" w:rsidR="007F3EF5" w:rsidRPr="00DE468E" w:rsidRDefault="007F3EF5" w:rsidP="00947172">
            <w:pPr>
              <w:widowControl w:val="0"/>
              <w:tabs>
                <w:tab w:val="left" w:pos="973"/>
                <w:tab w:val="left" w:pos="2520"/>
              </w:tabs>
              <w:spacing w:before="16"/>
              <w:rPr>
                <w:rFonts w:eastAsia="Calibri"/>
                <w:bCs/>
                <w:sz w:val="24"/>
                <w:szCs w:val="24"/>
              </w:rPr>
            </w:pPr>
            <w:r w:rsidRPr="008C129C">
              <w:rPr>
                <w:rFonts w:eastAsia="Calibri"/>
                <w:bCs/>
                <w:sz w:val="24"/>
                <w:szCs w:val="24"/>
              </w:rPr>
              <w:t>DPW Review Comment Memo # 2</w:t>
            </w:r>
          </w:p>
        </w:tc>
      </w:tr>
      <w:tr w:rsidR="007F3EF5" w:rsidRPr="008C129C" w14:paraId="77139FBD" w14:textId="77777777" w:rsidTr="00947172">
        <w:tc>
          <w:tcPr>
            <w:tcW w:w="417" w:type="dxa"/>
          </w:tcPr>
          <w:p w14:paraId="3B17A982" w14:textId="77777777" w:rsidR="007F3EF5" w:rsidRDefault="007F3EF5" w:rsidP="00947172">
            <w:pPr>
              <w:widowControl w:val="0"/>
              <w:tabs>
                <w:tab w:val="left" w:pos="360"/>
              </w:tabs>
              <w:rPr>
                <w:sz w:val="24"/>
                <w:szCs w:val="24"/>
              </w:rPr>
            </w:pPr>
            <w:r>
              <w:rPr>
                <w:sz w:val="24"/>
                <w:szCs w:val="24"/>
              </w:rPr>
              <w:t>g)</w:t>
            </w:r>
          </w:p>
        </w:tc>
        <w:tc>
          <w:tcPr>
            <w:tcW w:w="2283" w:type="dxa"/>
          </w:tcPr>
          <w:p w14:paraId="15CEC1F0" w14:textId="77777777" w:rsidR="007F3EF5" w:rsidRPr="008C129C" w:rsidRDefault="007F3EF5" w:rsidP="00947172">
            <w:pPr>
              <w:widowControl w:val="0"/>
              <w:tabs>
                <w:tab w:val="left" w:pos="360"/>
              </w:tabs>
              <w:rPr>
                <w:rFonts w:eastAsia="Calibri"/>
                <w:bCs/>
                <w:sz w:val="24"/>
                <w:szCs w:val="24"/>
              </w:rPr>
            </w:pPr>
            <w:r w:rsidRPr="008C129C">
              <w:rPr>
                <w:sz w:val="24"/>
                <w:szCs w:val="24"/>
              </w:rPr>
              <w:t>March 17, 2023:</w:t>
            </w:r>
          </w:p>
        </w:tc>
        <w:tc>
          <w:tcPr>
            <w:tcW w:w="6889" w:type="dxa"/>
          </w:tcPr>
          <w:p w14:paraId="37F2C245" w14:textId="77777777" w:rsidR="007F3EF5" w:rsidRPr="008C129C" w:rsidRDefault="007F3EF5" w:rsidP="00947172">
            <w:pPr>
              <w:widowControl w:val="0"/>
              <w:tabs>
                <w:tab w:val="left" w:pos="973"/>
                <w:tab w:val="left" w:pos="2520"/>
              </w:tabs>
              <w:spacing w:before="16"/>
              <w:rPr>
                <w:rFonts w:eastAsia="Calibri"/>
                <w:bCs/>
                <w:sz w:val="24"/>
                <w:szCs w:val="24"/>
              </w:rPr>
            </w:pPr>
            <w:r w:rsidRPr="008C129C">
              <w:rPr>
                <w:sz w:val="24"/>
                <w:szCs w:val="24"/>
              </w:rPr>
              <w:t>Graves Engineering Review Letter #3</w:t>
            </w:r>
          </w:p>
        </w:tc>
      </w:tr>
      <w:tr w:rsidR="007F3EF5" w:rsidRPr="00DE468E" w14:paraId="64CF3E03" w14:textId="77777777" w:rsidTr="00947172">
        <w:tc>
          <w:tcPr>
            <w:tcW w:w="417" w:type="dxa"/>
          </w:tcPr>
          <w:p w14:paraId="46E40B39" w14:textId="77777777" w:rsidR="007F3EF5" w:rsidRDefault="007F3EF5" w:rsidP="00947172">
            <w:pPr>
              <w:widowControl w:val="0"/>
              <w:tabs>
                <w:tab w:val="left" w:pos="360"/>
              </w:tabs>
              <w:rPr>
                <w:sz w:val="24"/>
                <w:szCs w:val="24"/>
              </w:rPr>
            </w:pPr>
            <w:r>
              <w:rPr>
                <w:sz w:val="24"/>
                <w:szCs w:val="24"/>
              </w:rPr>
              <w:t>h)</w:t>
            </w:r>
          </w:p>
        </w:tc>
        <w:tc>
          <w:tcPr>
            <w:tcW w:w="2283" w:type="dxa"/>
          </w:tcPr>
          <w:p w14:paraId="358F6366" w14:textId="77777777" w:rsidR="007F3EF5" w:rsidRPr="008C129C" w:rsidRDefault="007F3EF5" w:rsidP="00947172">
            <w:pPr>
              <w:widowControl w:val="0"/>
              <w:tabs>
                <w:tab w:val="left" w:pos="360"/>
              </w:tabs>
              <w:rPr>
                <w:rFonts w:eastAsia="Calibri"/>
                <w:bCs/>
                <w:sz w:val="24"/>
                <w:szCs w:val="24"/>
              </w:rPr>
            </w:pPr>
            <w:r w:rsidRPr="008C129C">
              <w:rPr>
                <w:sz w:val="24"/>
                <w:szCs w:val="24"/>
              </w:rPr>
              <w:t xml:space="preserve">January 8, 2023:       </w:t>
            </w:r>
          </w:p>
        </w:tc>
        <w:tc>
          <w:tcPr>
            <w:tcW w:w="6889" w:type="dxa"/>
          </w:tcPr>
          <w:p w14:paraId="58E503CA" w14:textId="77777777" w:rsidR="007F3EF5" w:rsidRPr="00DE468E" w:rsidRDefault="007F3EF5" w:rsidP="00947172">
            <w:pPr>
              <w:widowControl w:val="0"/>
              <w:tabs>
                <w:tab w:val="left" w:pos="973"/>
                <w:tab w:val="left" w:pos="2520"/>
              </w:tabs>
              <w:spacing w:before="16"/>
              <w:rPr>
                <w:rFonts w:eastAsia="Calibri"/>
                <w:b/>
                <w:sz w:val="24"/>
                <w:szCs w:val="24"/>
              </w:rPr>
            </w:pPr>
            <w:r w:rsidRPr="008C129C">
              <w:rPr>
                <w:sz w:val="24"/>
                <w:szCs w:val="24"/>
              </w:rPr>
              <w:t>Fire Department letter</w:t>
            </w:r>
          </w:p>
        </w:tc>
      </w:tr>
      <w:tr w:rsidR="007F3EF5" w:rsidRPr="008C129C" w14:paraId="394AE07B" w14:textId="77777777" w:rsidTr="00947172">
        <w:tc>
          <w:tcPr>
            <w:tcW w:w="417" w:type="dxa"/>
          </w:tcPr>
          <w:p w14:paraId="7D8AECED" w14:textId="77777777" w:rsidR="007F3EF5" w:rsidRDefault="007F3EF5" w:rsidP="00947172">
            <w:pPr>
              <w:widowControl w:val="0"/>
              <w:tabs>
                <w:tab w:val="left" w:pos="360"/>
              </w:tabs>
              <w:rPr>
                <w:sz w:val="24"/>
                <w:szCs w:val="24"/>
              </w:rPr>
            </w:pPr>
            <w:proofErr w:type="spellStart"/>
            <w:r>
              <w:rPr>
                <w:sz w:val="24"/>
                <w:szCs w:val="24"/>
              </w:rPr>
              <w:t>i</w:t>
            </w:r>
            <w:proofErr w:type="spellEnd"/>
            <w:r>
              <w:rPr>
                <w:sz w:val="24"/>
                <w:szCs w:val="24"/>
              </w:rPr>
              <w:t>)</w:t>
            </w:r>
          </w:p>
        </w:tc>
        <w:tc>
          <w:tcPr>
            <w:tcW w:w="2283" w:type="dxa"/>
          </w:tcPr>
          <w:p w14:paraId="55B03941" w14:textId="77777777" w:rsidR="007F3EF5" w:rsidRPr="008C129C" w:rsidRDefault="007F3EF5" w:rsidP="00947172">
            <w:pPr>
              <w:widowControl w:val="0"/>
              <w:tabs>
                <w:tab w:val="left" w:pos="360"/>
              </w:tabs>
              <w:rPr>
                <w:rFonts w:eastAsia="Calibri"/>
                <w:bCs/>
                <w:sz w:val="24"/>
                <w:szCs w:val="24"/>
              </w:rPr>
            </w:pPr>
            <w:r w:rsidRPr="008C129C">
              <w:rPr>
                <w:sz w:val="24"/>
                <w:szCs w:val="24"/>
              </w:rPr>
              <w:t>March 17, 2023</w:t>
            </w:r>
            <w:r>
              <w:rPr>
                <w:sz w:val="24"/>
                <w:szCs w:val="24"/>
              </w:rPr>
              <w:t>:</w:t>
            </w:r>
          </w:p>
        </w:tc>
        <w:tc>
          <w:tcPr>
            <w:tcW w:w="6889" w:type="dxa"/>
          </w:tcPr>
          <w:p w14:paraId="649167E0" w14:textId="77777777" w:rsidR="007F3EF5" w:rsidRPr="008C129C" w:rsidRDefault="007F3EF5" w:rsidP="00947172">
            <w:pPr>
              <w:widowControl w:val="0"/>
              <w:tabs>
                <w:tab w:val="left" w:pos="973"/>
                <w:tab w:val="left" w:pos="2520"/>
              </w:tabs>
              <w:spacing w:before="16"/>
              <w:rPr>
                <w:rFonts w:eastAsia="Calibri"/>
                <w:bCs/>
                <w:sz w:val="24"/>
                <w:szCs w:val="24"/>
              </w:rPr>
            </w:pPr>
            <w:r w:rsidRPr="008C129C">
              <w:rPr>
                <w:sz w:val="24"/>
                <w:szCs w:val="24"/>
              </w:rPr>
              <w:t>Graves Engineering Review #3</w:t>
            </w:r>
          </w:p>
        </w:tc>
      </w:tr>
      <w:tr w:rsidR="007F3EF5" w:rsidRPr="00DE468E" w14:paraId="1910943B" w14:textId="77777777" w:rsidTr="00947172">
        <w:tc>
          <w:tcPr>
            <w:tcW w:w="417" w:type="dxa"/>
          </w:tcPr>
          <w:p w14:paraId="08929BF0" w14:textId="77777777" w:rsidR="007F3EF5" w:rsidRDefault="007F3EF5" w:rsidP="00947172">
            <w:pPr>
              <w:widowControl w:val="0"/>
              <w:tabs>
                <w:tab w:val="left" w:pos="360"/>
              </w:tabs>
              <w:rPr>
                <w:sz w:val="24"/>
                <w:szCs w:val="24"/>
              </w:rPr>
            </w:pPr>
            <w:r>
              <w:rPr>
                <w:sz w:val="24"/>
                <w:szCs w:val="24"/>
              </w:rPr>
              <w:t>j)</w:t>
            </w:r>
          </w:p>
        </w:tc>
        <w:tc>
          <w:tcPr>
            <w:tcW w:w="2283" w:type="dxa"/>
          </w:tcPr>
          <w:p w14:paraId="7B750413" w14:textId="77777777" w:rsidR="007F3EF5" w:rsidRPr="008C129C" w:rsidRDefault="007F3EF5" w:rsidP="00947172">
            <w:pPr>
              <w:widowControl w:val="0"/>
              <w:tabs>
                <w:tab w:val="left" w:pos="360"/>
              </w:tabs>
              <w:rPr>
                <w:sz w:val="24"/>
                <w:szCs w:val="24"/>
              </w:rPr>
            </w:pPr>
            <w:r w:rsidRPr="008C129C">
              <w:rPr>
                <w:sz w:val="24"/>
                <w:szCs w:val="24"/>
              </w:rPr>
              <w:t xml:space="preserve">March 20, 2023:        </w:t>
            </w:r>
          </w:p>
        </w:tc>
        <w:tc>
          <w:tcPr>
            <w:tcW w:w="6889" w:type="dxa"/>
          </w:tcPr>
          <w:p w14:paraId="532A4E74" w14:textId="77777777" w:rsidR="007F3EF5" w:rsidRPr="00DE468E" w:rsidRDefault="007F3EF5" w:rsidP="00947172">
            <w:pPr>
              <w:widowControl w:val="0"/>
              <w:tabs>
                <w:tab w:val="left" w:pos="973"/>
                <w:tab w:val="left" w:pos="2520"/>
              </w:tabs>
              <w:spacing w:before="16"/>
              <w:rPr>
                <w:rFonts w:eastAsia="Calibri"/>
                <w:b/>
                <w:sz w:val="24"/>
                <w:szCs w:val="24"/>
              </w:rPr>
            </w:pPr>
            <w:r w:rsidRPr="008C129C">
              <w:rPr>
                <w:sz w:val="24"/>
                <w:szCs w:val="24"/>
              </w:rPr>
              <w:t>DPW Review Comments Memo #3</w:t>
            </w:r>
          </w:p>
        </w:tc>
      </w:tr>
    </w:tbl>
    <w:p w14:paraId="0A424103" w14:textId="77777777" w:rsidR="00AA2DFF" w:rsidRPr="008C129C" w:rsidRDefault="00AA2DFF" w:rsidP="000B0D32">
      <w:pPr>
        <w:rPr>
          <w:b/>
          <w:sz w:val="24"/>
          <w:szCs w:val="24"/>
        </w:rPr>
      </w:pPr>
    </w:p>
    <w:p w14:paraId="581F73E6" w14:textId="77777777" w:rsidR="00AA2DFF" w:rsidRPr="008C129C" w:rsidRDefault="00AA2DFF" w:rsidP="000B0D32">
      <w:pPr>
        <w:rPr>
          <w:b/>
          <w:sz w:val="24"/>
          <w:szCs w:val="24"/>
        </w:rPr>
      </w:pPr>
    </w:p>
    <w:p w14:paraId="61B023D6" w14:textId="2AC4B9FA" w:rsidR="000B0D32" w:rsidRPr="008C129C" w:rsidRDefault="000B0D32" w:rsidP="000B0D32">
      <w:pPr>
        <w:rPr>
          <w:b/>
          <w:sz w:val="24"/>
          <w:szCs w:val="24"/>
        </w:rPr>
      </w:pPr>
      <w:r w:rsidRPr="008C129C">
        <w:rPr>
          <w:b/>
          <w:sz w:val="24"/>
          <w:szCs w:val="24"/>
        </w:rPr>
        <w:t>PUBLIC HEARINGS:</w:t>
      </w:r>
    </w:p>
    <w:p w14:paraId="3D5BC4C0" w14:textId="77777777" w:rsidR="000B0D32" w:rsidRPr="008C129C" w:rsidRDefault="000B0D32" w:rsidP="000B0D32">
      <w:pPr>
        <w:rPr>
          <w:rFonts w:eastAsia="Calibri"/>
          <w:sz w:val="24"/>
          <w:szCs w:val="24"/>
        </w:rPr>
      </w:pPr>
    </w:p>
    <w:p w14:paraId="4D66D301" w14:textId="0FA2025F" w:rsidR="000B0D32" w:rsidRPr="008C129C" w:rsidRDefault="000B0D32" w:rsidP="00C74C92">
      <w:pPr>
        <w:jc w:val="both"/>
        <w:rPr>
          <w:sz w:val="24"/>
          <w:szCs w:val="24"/>
        </w:rPr>
      </w:pPr>
      <w:r w:rsidRPr="008C129C">
        <w:rPr>
          <w:sz w:val="24"/>
          <w:szCs w:val="24"/>
        </w:rPr>
        <w:t xml:space="preserve">It is hereby certified by the Planning Board of the Town of Uxbridge, </w:t>
      </w:r>
      <w:r w:rsidR="00897A3C" w:rsidRPr="008C129C">
        <w:rPr>
          <w:sz w:val="24"/>
          <w:szCs w:val="24"/>
        </w:rPr>
        <w:t>Massachusetts that</w:t>
      </w:r>
      <w:r w:rsidRPr="008C129C">
        <w:rPr>
          <w:sz w:val="24"/>
          <w:szCs w:val="24"/>
        </w:rPr>
        <w:t xml:space="preserve"> a duly called and properly posted meeting/public hearing was posted and advertised opening on </w:t>
      </w:r>
      <w:r w:rsidR="00C74C92" w:rsidRPr="008C129C">
        <w:rPr>
          <w:sz w:val="24"/>
          <w:szCs w:val="24"/>
        </w:rPr>
        <w:t>September 28, 2022</w:t>
      </w:r>
      <w:r w:rsidRPr="008C129C">
        <w:rPr>
          <w:sz w:val="24"/>
          <w:szCs w:val="24"/>
        </w:rPr>
        <w:t xml:space="preserve">.  The hearing was continued over a span of meetings with the Board receiving requests for continuances and granting of extensions.  Following Board discussions and public comment, the public hearing was ultimately closed on </w:t>
      </w:r>
      <w:r w:rsidR="00C74C92" w:rsidRPr="008C129C">
        <w:rPr>
          <w:sz w:val="24"/>
          <w:szCs w:val="24"/>
        </w:rPr>
        <w:t>April 12, 2023.</w:t>
      </w:r>
    </w:p>
    <w:p w14:paraId="5541BF31" w14:textId="56509BFB" w:rsidR="008C129C" w:rsidRPr="008C129C" w:rsidRDefault="008C129C" w:rsidP="00C74C92">
      <w:pPr>
        <w:jc w:val="both"/>
        <w:rPr>
          <w:sz w:val="24"/>
          <w:szCs w:val="24"/>
        </w:rPr>
      </w:pPr>
    </w:p>
    <w:p w14:paraId="6D7CDC93" w14:textId="6A26DEEC" w:rsidR="008C129C" w:rsidRPr="008C129C" w:rsidRDefault="008C129C" w:rsidP="00C74C92">
      <w:pPr>
        <w:jc w:val="both"/>
        <w:rPr>
          <w:sz w:val="24"/>
          <w:szCs w:val="24"/>
        </w:rPr>
      </w:pPr>
    </w:p>
    <w:p w14:paraId="7042F6BF" w14:textId="5400F69F" w:rsidR="008C129C" w:rsidRPr="008C129C" w:rsidRDefault="008C129C" w:rsidP="00C74C92">
      <w:pPr>
        <w:jc w:val="both"/>
        <w:rPr>
          <w:sz w:val="24"/>
          <w:szCs w:val="24"/>
        </w:rPr>
      </w:pPr>
    </w:p>
    <w:p w14:paraId="440207B4" w14:textId="1CEE6B58" w:rsidR="008C129C" w:rsidRPr="008C129C" w:rsidRDefault="008C129C" w:rsidP="00C74C92">
      <w:pPr>
        <w:jc w:val="both"/>
        <w:rPr>
          <w:sz w:val="24"/>
          <w:szCs w:val="24"/>
        </w:rPr>
      </w:pPr>
    </w:p>
    <w:p w14:paraId="0198D87A" w14:textId="5FB57B10" w:rsidR="008C129C" w:rsidRPr="008C129C" w:rsidRDefault="008C129C" w:rsidP="00C74C92">
      <w:pPr>
        <w:jc w:val="both"/>
        <w:rPr>
          <w:sz w:val="24"/>
          <w:szCs w:val="24"/>
        </w:rPr>
      </w:pPr>
    </w:p>
    <w:p w14:paraId="503EFE3D" w14:textId="77777777" w:rsidR="008C129C" w:rsidRPr="008C129C" w:rsidRDefault="008C129C" w:rsidP="00C74C92">
      <w:pPr>
        <w:jc w:val="both"/>
        <w:rPr>
          <w:w w:val="95"/>
          <w:sz w:val="24"/>
          <w:szCs w:val="24"/>
        </w:rPr>
      </w:pPr>
    </w:p>
    <w:p w14:paraId="7CB9ACF8" w14:textId="77777777" w:rsidR="000B0D32" w:rsidRPr="008C129C" w:rsidRDefault="000B0D32" w:rsidP="000B0D32">
      <w:pPr>
        <w:rPr>
          <w:b/>
          <w:sz w:val="24"/>
          <w:szCs w:val="24"/>
        </w:rPr>
      </w:pPr>
      <w:r w:rsidRPr="008C129C">
        <w:rPr>
          <w:b/>
          <w:sz w:val="24"/>
          <w:szCs w:val="24"/>
        </w:rPr>
        <w:t>DECISION:</w:t>
      </w:r>
    </w:p>
    <w:p w14:paraId="7A2D9D9A" w14:textId="77777777" w:rsidR="000B0D32" w:rsidRPr="008C129C" w:rsidRDefault="000B0D32" w:rsidP="000B0D32">
      <w:pPr>
        <w:rPr>
          <w:w w:val="95"/>
          <w:sz w:val="24"/>
          <w:szCs w:val="24"/>
        </w:rPr>
      </w:pPr>
    </w:p>
    <w:p w14:paraId="4304125C" w14:textId="71377B06" w:rsidR="000B0D32" w:rsidRPr="008C129C" w:rsidRDefault="000B0D32" w:rsidP="00266D67">
      <w:pPr>
        <w:jc w:val="both"/>
        <w:rPr>
          <w:sz w:val="24"/>
          <w:szCs w:val="24"/>
        </w:rPr>
      </w:pPr>
      <w:r w:rsidRPr="008C129C">
        <w:rPr>
          <w:sz w:val="24"/>
          <w:szCs w:val="24"/>
        </w:rPr>
        <w:t>Following review of all materials and testimony on</w:t>
      </w:r>
      <w:r w:rsidR="00E10AF0" w:rsidRPr="008C129C">
        <w:rPr>
          <w:sz w:val="24"/>
          <w:szCs w:val="24"/>
        </w:rPr>
        <w:t xml:space="preserve"> </w:t>
      </w:r>
      <w:r w:rsidR="00C74C92" w:rsidRPr="008C129C">
        <w:rPr>
          <w:sz w:val="24"/>
          <w:szCs w:val="24"/>
        </w:rPr>
        <w:t>April 12, 2023</w:t>
      </w:r>
      <w:r w:rsidRPr="008C129C">
        <w:rPr>
          <w:sz w:val="24"/>
          <w:szCs w:val="24"/>
        </w:rPr>
        <w:t>, the Board voted</w:t>
      </w:r>
      <w:r w:rsidR="00EF639B">
        <w:rPr>
          <w:sz w:val="24"/>
          <w:szCs w:val="24"/>
        </w:rPr>
        <w:t xml:space="preserve"> 4</w:t>
      </w:r>
      <w:r w:rsidR="00E85E83">
        <w:rPr>
          <w:sz w:val="24"/>
          <w:szCs w:val="24"/>
        </w:rPr>
        <w:t xml:space="preserve"> </w:t>
      </w:r>
      <w:r w:rsidR="00EF639B">
        <w:rPr>
          <w:sz w:val="24"/>
          <w:szCs w:val="24"/>
        </w:rPr>
        <w:t xml:space="preserve">(Smith, </w:t>
      </w:r>
      <w:proofErr w:type="spellStart"/>
      <w:r w:rsidR="00EF639B">
        <w:rPr>
          <w:sz w:val="24"/>
          <w:szCs w:val="24"/>
        </w:rPr>
        <w:t>Laverdiere</w:t>
      </w:r>
      <w:proofErr w:type="spellEnd"/>
      <w:r w:rsidR="00EF639B">
        <w:rPr>
          <w:sz w:val="24"/>
          <w:szCs w:val="24"/>
        </w:rPr>
        <w:t xml:space="preserve">, Hauck, Leonardo) </w:t>
      </w:r>
      <w:r w:rsidR="00E85E83">
        <w:rPr>
          <w:sz w:val="24"/>
          <w:szCs w:val="24"/>
        </w:rPr>
        <w:t xml:space="preserve">in </w:t>
      </w:r>
      <w:r w:rsidR="00EF639B">
        <w:rPr>
          <w:sz w:val="24"/>
          <w:szCs w:val="24"/>
        </w:rPr>
        <w:t xml:space="preserve">favor; 1 (LaPierre) </w:t>
      </w:r>
      <w:r w:rsidR="00E85E83">
        <w:rPr>
          <w:sz w:val="24"/>
          <w:szCs w:val="24"/>
        </w:rPr>
        <w:t xml:space="preserve">against </w:t>
      </w:r>
      <w:r w:rsidRPr="008C129C">
        <w:rPr>
          <w:sz w:val="24"/>
          <w:szCs w:val="24"/>
        </w:rPr>
        <w:t xml:space="preserve">to approve </w:t>
      </w:r>
      <w:r w:rsidR="00B96F20" w:rsidRPr="008C129C">
        <w:rPr>
          <w:sz w:val="24"/>
          <w:szCs w:val="24"/>
        </w:rPr>
        <w:t>Yusef</w:t>
      </w:r>
      <w:r w:rsidR="00E10AF0" w:rsidRPr="008C129C">
        <w:rPr>
          <w:sz w:val="24"/>
          <w:szCs w:val="24"/>
        </w:rPr>
        <w:t xml:space="preserve"> </w:t>
      </w:r>
      <w:r w:rsidRPr="008C129C">
        <w:rPr>
          <w:sz w:val="24"/>
          <w:szCs w:val="24"/>
        </w:rPr>
        <w:t>Definitive Subdivision based the on the filings, conditions</w:t>
      </w:r>
      <w:r w:rsidR="006C2430" w:rsidRPr="008C129C">
        <w:rPr>
          <w:sz w:val="24"/>
          <w:szCs w:val="24"/>
        </w:rPr>
        <w:t>,</w:t>
      </w:r>
      <w:r w:rsidRPr="008C129C">
        <w:rPr>
          <w:sz w:val="24"/>
          <w:szCs w:val="24"/>
        </w:rPr>
        <w:t xml:space="preserve"> and waivers noted herein.</w:t>
      </w:r>
    </w:p>
    <w:p w14:paraId="0E411F2E" w14:textId="1DA09375" w:rsidR="000B0D32" w:rsidRPr="008C129C" w:rsidRDefault="000B0D32" w:rsidP="000B0D32">
      <w:pPr>
        <w:spacing w:before="19" w:line="260" w:lineRule="exact"/>
        <w:rPr>
          <w:rFonts w:eastAsia="Calibri"/>
          <w:sz w:val="24"/>
          <w:szCs w:val="24"/>
          <w:highlight w:val="yellow"/>
        </w:rPr>
      </w:pPr>
    </w:p>
    <w:p w14:paraId="3445A18F" w14:textId="6E53AB4F" w:rsidR="00AA2DFF" w:rsidRPr="008C129C" w:rsidRDefault="00AA2DFF" w:rsidP="000B0D32">
      <w:pPr>
        <w:spacing w:before="19" w:line="260" w:lineRule="exact"/>
        <w:rPr>
          <w:rFonts w:eastAsia="Calibri"/>
          <w:sz w:val="24"/>
          <w:szCs w:val="24"/>
          <w:highlight w:val="yellow"/>
        </w:rPr>
      </w:pPr>
    </w:p>
    <w:p w14:paraId="1ADFF707" w14:textId="77777777" w:rsidR="00AA2DFF" w:rsidRPr="008C129C" w:rsidRDefault="00AA2DFF" w:rsidP="000B0D32">
      <w:pPr>
        <w:spacing w:before="19" w:line="260" w:lineRule="exact"/>
        <w:rPr>
          <w:rFonts w:eastAsia="Calibri"/>
          <w:sz w:val="24"/>
          <w:szCs w:val="24"/>
          <w:highlight w:val="yellow"/>
        </w:rPr>
      </w:pPr>
    </w:p>
    <w:p w14:paraId="7355CD52" w14:textId="77777777" w:rsidR="000B0D32" w:rsidRPr="008C129C" w:rsidRDefault="000B0D32" w:rsidP="000B0D32">
      <w:pPr>
        <w:ind w:right="101"/>
        <w:rPr>
          <w:rFonts w:eastAsia="Calibri"/>
          <w:b/>
          <w:sz w:val="24"/>
          <w:szCs w:val="24"/>
        </w:rPr>
      </w:pPr>
      <w:r w:rsidRPr="008C129C">
        <w:rPr>
          <w:rFonts w:eastAsia="Calibri"/>
          <w:b/>
          <w:sz w:val="24"/>
          <w:szCs w:val="24"/>
        </w:rPr>
        <w:t>SUBJECT</w:t>
      </w:r>
      <w:r w:rsidRPr="008C129C">
        <w:rPr>
          <w:rFonts w:eastAsia="Calibri"/>
          <w:b/>
          <w:spacing w:val="19"/>
          <w:sz w:val="24"/>
          <w:szCs w:val="24"/>
        </w:rPr>
        <w:t xml:space="preserve"> </w:t>
      </w:r>
      <w:r w:rsidRPr="008C129C">
        <w:rPr>
          <w:rFonts w:eastAsia="Calibri"/>
          <w:b/>
          <w:sz w:val="24"/>
          <w:szCs w:val="24"/>
        </w:rPr>
        <w:t>TO</w:t>
      </w:r>
      <w:r w:rsidRPr="008C129C">
        <w:rPr>
          <w:rFonts w:eastAsia="Calibri"/>
          <w:b/>
          <w:spacing w:val="13"/>
          <w:sz w:val="24"/>
          <w:szCs w:val="24"/>
        </w:rPr>
        <w:t xml:space="preserve"> </w:t>
      </w:r>
      <w:r w:rsidRPr="008C129C">
        <w:rPr>
          <w:rFonts w:eastAsia="Calibri"/>
          <w:b/>
          <w:sz w:val="24"/>
          <w:szCs w:val="24"/>
        </w:rPr>
        <w:t>THE</w:t>
      </w:r>
      <w:r w:rsidRPr="008C129C">
        <w:rPr>
          <w:rFonts w:eastAsia="Calibri"/>
          <w:b/>
          <w:spacing w:val="14"/>
          <w:sz w:val="24"/>
          <w:szCs w:val="24"/>
        </w:rPr>
        <w:t xml:space="preserve"> </w:t>
      </w:r>
      <w:r w:rsidRPr="008C129C">
        <w:rPr>
          <w:rFonts w:eastAsia="Calibri"/>
          <w:b/>
          <w:spacing w:val="-3"/>
          <w:sz w:val="24"/>
          <w:szCs w:val="24"/>
        </w:rPr>
        <w:t>FOLLO</w:t>
      </w:r>
      <w:r w:rsidRPr="008C129C">
        <w:rPr>
          <w:rFonts w:eastAsia="Calibri"/>
          <w:b/>
          <w:spacing w:val="-4"/>
          <w:sz w:val="24"/>
          <w:szCs w:val="24"/>
        </w:rPr>
        <w:t>WING</w:t>
      </w:r>
      <w:r w:rsidRPr="008C129C">
        <w:rPr>
          <w:rFonts w:eastAsia="Calibri"/>
          <w:b/>
          <w:spacing w:val="36"/>
          <w:sz w:val="24"/>
          <w:szCs w:val="24"/>
        </w:rPr>
        <w:t xml:space="preserve"> </w:t>
      </w:r>
      <w:r w:rsidRPr="008C129C">
        <w:rPr>
          <w:rFonts w:eastAsia="Calibri"/>
          <w:b/>
          <w:sz w:val="24"/>
          <w:szCs w:val="24"/>
        </w:rPr>
        <w:t>CONDITIONS:</w:t>
      </w:r>
    </w:p>
    <w:p w14:paraId="3DB2CA09" w14:textId="77777777" w:rsidR="000B0D32" w:rsidRPr="008C129C" w:rsidRDefault="000B0D32" w:rsidP="000B0D32">
      <w:pPr>
        <w:spacing w:line="280" w:lineRule="exact"/>
        <w:rPr>
          <w:rFonts w:eastAsia="Calibri"/>
          <w:sz w:val="24"/>
          <w:szCs w:val="24"/>
        </w:rPr>
      </w:pPr>
    </w:p>
    <w:p w14:paraId="76A75782" w14:textId="4DB928AE" w:rsidR="000B0D32" w:rsidRPr="008C129C" w:rsidRDefault="000B0D32" w:rsidP="0073793D">
      <w:pPr>
        <w:widowControl w:val="0"/>
        <w:numPr>
          <w:ilvl w:val="0"/>
          <w:numId w:val="39"/>
        </w:numPr>
        <w:tabs>
          <w:tab w:val="left" w:pos="720"/>
        </w:tabs>
        <w:spacing w:line="242" w:lineRule="auto"/>
        <w:ind w:left="720" w:right="220" w:hanging="540"/>
        <w:jc w:val="both"/>
        <w:rPr>
          <w:sz w:val="24"/>
          <w:szCs w:val="24"/>
        </w:rPr>
      </w:pPr>
      <w:r w:rsidRPr="008C129C">
        <w:rPr>
          <w:sz w:val="24"/>
          <w:szCs w:val="24"/>
        </w:rPr>
        <w:t xml:space="preserve">The applicant (or assignees) shall be responsible for maintenance of all ways and infrastructure within the subdivision </w:t>
      </w:r>
      <w:r w:rsidR="00F63BDE" w:rsidRPr="008C129C">
        <w:rPr>
          <w:sz w:val="24"/>
          <w:szCs w:val="24"/>
        </w:rPr>
        <w:t>in perpetuity</w:t>
      </w:r>
      <w:r w:rsidRPr="008C129C">
        <w:rPr>
          <w:sz w:val="24"/>
          <w:szCs w:val="24"/>
        </w:rPr>
        <w:t>.  Said maintenance includes but is not limited to, the removal of snow.</w:t>
      </w:r>
    </w:p>
    <w:p w14:paraId="0CD516F5" w14:textId="77777777" w:rsidR="000B0D32" w:rsidRPr="008C129C" w:rsidRDefault="000B0D32" w:rsidP="0073793D">
      <w:pPr>
        <w:tabs>
          <w:tab w:val="left" w:pos="720"/>
        </w:tabs>
        <w:ind w:left="180"/>
        <w:rPr>
          <w:rFonts w:eastAsia="Calibri"/>
          <w:w w:val="95"/>
          <w:sz w:val="24"/>
          <w:szCs w:val="24"/>
        </w:rPr>
      </w:pPr>
    </w:p>
    <w:p w14:paraId="20B70438" w14:textId="7079DD05" w:rsidR="000B0D32" w:rsidRPr="008C129C" w:rsidRDefault="000B0D32" w:rsidP="0073793D">
      <w:pPr>
        <w:widowControl w:val="0"/>
        <w:numPr>
          <w:ilvl w:val="0"/>
          <w:numId w:val="39"/>
        </w:numPr>
        <w:tabs>
          <w:tab w:val="left" w:pos="720"/>
        </w:tabs>
        <w:spacing w:line="242" w:lineRule="auto"/>
        <w:ind w:left="720" w:right="220" w:hanging="540"/>
        <w:jc w:val="both"/>
        <w:rPr>
          <w:sz w:val="24"/>
          <w:szCs w:val="24"/>
        </w:rPr>
      </w:pPr>
      <w:r w:rsidRPr="008C129C">
        <w:rPr>
          <w:sz w:val="24"/>
          <w:szCs w:val="24"/>
        </w:rPr>
        <w:t>The contents of this Decision, including all</w:t>
      </w:r>
      <w:r w:rsidR="00EF639B">
        <w:rPr>
          <w:sz w:val="24"/>
          <w:szCs w:val="24"/>
        </w:rPr>
        <w:t xml:space="preserve"> </w:t>
      </w:r>
      <w:r w:rsidRPr="008C129C">
        <w:rPr>
          <w:sz w:val="24"/>
          <w:szCs w:val="24"/>
        </w:rPr>
        <w:t>conditions of approval, shall be shown on the plan prior to endorsement.</w:t>
      </w:r>
    </w:p>
    <w:p w14:paraId="2829A0F3" w14:textId="77777777" w:rsidR="000B0D32" w:rsidRPr="008C129C" w:rsidRDefault="000B0D32" w:rsidP="0073793D">
      <w:pPr>
        <w:tabs>
          <w:tab w:val="left" w:pos="720"/>
        </w:tabs>
        <w:spacing w:before="13" w:line="260" w:lineRule="exact"/>
        <w:ind w:left="720" w:hanging="540"/>
        <w:rPr>
          <w:rFonts w:eastAsia="Calibri"/>
          <w:sz w:val="24"/>
          <w:szCs w:val="24"/>
          <w:highlight w:val="yellow"/>
        </w:rPr>
      </w:pPr>
    </w:p>
    <w:p w14:paraId="6010647D" w14:textId="40B6B2DA" w:rsidR="000B0D32" w:rsidRPr="008C129C" w:rsidRDefault="000B0D32" w:rsidP="0073793D">
      <w:pPr>
        <w:widowControl w:val="0"/>
        <w:numPr>
          <w:ilvl w:val="0"/>
          <w:numId w:val="39"/>
        </w:numPr>
        <w:tabs>
          <w:tab w:val="left" w:pos="720"/>
        </w:tabs>
        <w:ind w:left="720" w:right="218" w:hanging="540"/>
        <w:jc w:val="both"/>
        <w:rPr>
          <w:sz w:val="24"/>
          <w:szCs w:val="24"/>
        </w:rPr>
      </w:pPr>
      <w:r w:rsidRPr="008C129C">
        <w:rPr>
          <w:sz w:val="24"/>
          <w:szCs w:val="24"/>
        </w:rPr>
        <w:t>Plans shall be submitted for endorsement within six</w:t>
      </w:r>
      <w:r w:rsidR="00AA2DFF" w:rsidRPr="008C129C">
        <w:rPr>
          <w:sz w:val="24"/>
          <w:szCs w:val="24"/>
        </w:rPr>
        <w:t xml:space="preserve">ty (60) days following </w:t>
      </w:r>
      <w:r w:rsidRPr="008C129C">
        <w:rPr>
          <w:sz w:val="24"/>
          <w:szCs w:val="24"/>
        </w:rPr>
        <w:t>the expiration of the t</w:t>
      </w:r>
      <w:r w:rsidR="00AF2C13" w:rsidRPr="008C129C">
        <w:rPr>
          <w:sz w:val="24"/>
          <w:szCs w:val="24"/>
        </w:rPr>
        <w:t xml:space="preserve">wenty (20) </w:t>
      </w:r>
      <w:r w:rsidRPr="008C129C">
        <w:rPr>
          <w:sz w:val="24"/>
          <w:szCs w:val="24"/>
        </w:rPr>
        <w:t>day appeal period or within six</w:t>
      </w:r>
      <w:r w:rsidR="00AA2DFF" w:rsidRPr="008C129C">
        <w:rPr>
          <w:sz w:val="24"/>
          <w:szCs w:val="24"/>
        </w:rPr>
        <w:t xml:space="preserve">ty (60) days </w:t>
      </w:r>
      <w:r w:rsidRPr="008C129C">
        <w:rPr>
          <w:sz w:val="24"/>
          <w:szCs w:val="24"/>
        </w:rPr>
        <w:t>after the entry of a final decree by the court sustaining the approval of the plan if appeal has been taken.</w:t>
      </w:r>
    </w:p>
    <w:p w14:paraId="6FEC03EC" w14:textId="77777777" w:rsidR="000B0D32" w:rsidRPr="008C129C" w:rsidRDefault="000B0D32" w:rsidP="0073793D">
      <w:pPr>
        <w:tabs>
          <w:tab w:val="left" w:pos="720"/>
        </w:tabs>
        <w:ind w:left="720" w:hanging="540"/>
        <w:contextualSpacing/>
        <w:rPr>
          <w:sz w:val="24"/>
          <w:szCs w:val="24"/>
        </w:rPr>
      </w:pPr>
    </w:p>
    <w:p w14:paraId="4C5F5FE2" w14:textId="5712A851" w:rsidR="000B0D32" w:rsidRPr="008C129C" w:rsidRDefault="000B0D32" w:rsidP="0073793D">
      <w:pPr>
        <w:widowControl w:val="0"/>
        <w:numPr>
          <w:ilvl w:val="0"/>
          <w:numId w:val="39"/>
        </w:numPr>
        <w:tabs>
          <w:tab w:val="left" w:pos="720"/>
        </w:tabs>
        <w:ind w:left="720" w:right="218" w:hanging="540"/>
        <w:jc w:val="both"/>
        <w:rPr>
          <w:sz w:val="24"/>
          <w:szCs w:val="24"/>
        </w:rPr>
      </w:pPr>
      <w:r w:rsidRPr="008C129C">
        <w:rPr>
          <w:sz w:val="24"/>
          <w:szCs w:val="24"/>
        </w:rPr>
        <w:t xml:space="preserve">A covenant shall be required, pursuant to MGL 41 Section 81U. All conditions of approval shall be satisfied in full prior to any lot release for sale or occupancy. </w:t>
      </w:r>
    </w:p>
    <w:p w14:paraId="01EE315B" w14:textId="77777777" w:rsidR="000B0D32" w:rsidRPr="008C129C" w:rsidRDefault="000B0D32" w:rsidP="0073793D">
      <w:pPr>
        <w:tabs>
          <w:tab w:val="left" w:pos="720"/>
        </w:tabs>
        <w:spacing w:before="6" w:line="260" w:lineRule="exact"/>
        <w:rPr>
          <w:sz w:val="24"/>
          <w:szCs w:val="24"/>
        </w:rPr>
      </w:pPr>
    </w:p>
    <w:p w14:paraId="29E811C7" w14:textId="77777777" w:rsidR="000B0D32" w:rsidRPr="008C129C" w:rsidRDefault="000B0D32" w:rsidP="0073793D">
      <w:pPr>
        <w:widowControl w:val="0"/>
        <w:numPr>
          <w:ilvl w:val="0"/>
          <w:numId w:val="39"/>
        </w:numPr>
        <w:tabs>
          <w:tab w:val="left" w:pos="720"/>
        </w:tabs>
        <w:spacing w:line="249" w:lineRule="auto"/>
        <w:ind w:left="720" w:right="200" w:hanging="540"/>
        <w:jc w:val="both"/>
        <w:rPr>
          <w:sz w:val="24"/>
          <w:szCs w:val="24"/>
        </w:rPr>
      </w:pPr>
      <w:r w:rsidRPr="008C129C">
        <w:rPr>
          <w:sz w:val="24"/>
          <w:szCs w:val="24"/>
        </w:rPr>
        <w:t>Within thirty (30) days following endorsement of the approved Plan, the applicant shall provide the Board with four (4) complete sets of said Plan, as finally approved.</w:t>
      </w:r>
    </w:p>
    <w:p w14:paraId="46FECF18" w14:textId="77777777" w:rsidR="000B0D32" w:rsidRPr="008C129C" w:rsidRDefault="000B0D32" w:rsidP="0073793D">
      <w:pPr>
        <w:tabs>
          <w:tab w:val="left" w:pos="720"/>
        </w:tabs>
        <w:ind w:left="720" w:hanging="540"/>
        <w:contextualSpacing/>
        <w:rPr>
          <w:rFonts w:eastAsia="Calibri"/>
          <w:sz w:val="24"/>
          <w:szCs w:val="24"/>
        </w:rPr>
      </w:pPr>
    </w:p>
    <w:p w14:paraId="385BA75B" w14:textId="77777777" w:rsidR="000B0D32" w:rsidRPr="008C129C" w:rsidRDefault="000B0D32" w:rsidP="0073793D">
      <w:pPr>
        <w:widowControl w:val="0"/>
        <w:numPr>
          <w:ilvl w:val="0"/>
          <w:numId w:val="39"/>
        </w:numPr>
        <w:tabs>
          <w:tab w:val="left" w:pos="720"/>
        </w:tabs>
        <w:spacing w:line="249" w:lineRule="auto"/>
        <w:ind w:left="720" w:right="200" w:hanging="540"/>
        <w:jc w:val="both"/>
        <w:rPr>
          <w:sz w:val="24"/>
          <w:szCs w:val="24"/>
        </w:rPr>
      </w:pPr>
      <w:r w:rsidRPr="008C129C">
        <w:rPr>
          <w:sz w:val="24"/>
          <w:szCs w:val="24"/>
        </w:rPr>
        <w:t>Within six (6) months following endorsement of the approved plan, the applicant shall record with the Worcester County Registry of Deeds, and in the case of registered land, with the Recorder of the Land Court, a copy of said Plan and any covenants, and shall submit four copies of recorded plan(s) to the Board.</w:t>
      </w:r>
    </w:p>
    <w:p w14:paraId="2F302D85" w14:textId="77777777" w:rsidR="000B0D32" w:rsidRPr="008C129C" w:rsidRDefault="000B0D32" w:rsidP="0073793D">
      <w:pPr>
        <w:tabs>
          <w:tab w:val="left" w:pos="720"/>
        </w:tabs>
        <w:ind w:left="720" w:hanging="540"/>
        <w:contextualSpacing/>
        <w:rPr>
          <w:sz w:val="24"/>
          <w:szCs w:val="24"/>
        </w:rPr>
      </w:pPr>
    </w:p>
    <w:p w14:paraId="664F0A86" w14:textId="77777777" w:rsidR="000B0D32" w:rsidRPr="008C129C" w:rsidRDefault="000B0D32" w:rsidP="0073793D">
      <w:pPr>
        <w:widowControl w:val="0"/>
        <w:numPr>
          <w:ilvl w:val="0"/>
          <w:numId w:val="39"/>
        </w:numPr>
        <w:tabs>
          <w:tab w:val="left" w:pos="720"/>
        </w:tabs>
        <w:spacing w:line="249" w:lineRule="auto"/>
        <w:ind w:left="720" w:right="200" w:hanging="540"/>
        <w:jc w:val="both"/>
        <w:rPr>
          <w:sz w:val="24"/>
          <w:szCs w:val="24"/>
        </w:rPr>
      </w:pPr>
      <w:r w:rsidRPr="008C129C">
        <w:rPr>
          <w:sz w:val="24"/>
          <w:szCs w:val="24"/>
        </w:rPr>
        <w:t>The developer will be held responsible for any regulatory traffic warning signs which may be needed after the development becomes occupied as required by the Police D</w:t>
      </w:r>
      <w:r w:rsidR="00AF2C13" w:rsidRPr="008C129C">
        <w:rPr>
          <w:sz w:val="24"/>
          <w:szCs w:val="24"/>
        </w:rPr>
        <w:t>epartment</w:t>
      </w:r>
      <w:r w:rsidRPr="008C129C">
        <w:rPr>
          <w:sz w:val="24"/>
          <w:szCs w:val="24"/>
        </w:rPr>
        <w:t xml:space="preserve"> or Board of Selectmen.</w:t>
      </w:r>
    </w:p>
    <w:p w14:paraId="0153B443" w14:textId="77777777" w:rsidR="000B0D32" w:rsidRPr="008C129C" w:rsidRDefault="000B0D32" w:rsidP="0073793D">
      <w:pPr>
        <w:tabs>
          <w:tab w:val="left" w:pos="720"/>
        </w:tabs>
        <w:ind w:left="720" w:hanging="540"/>
        <w:contextualSpacing/>
        <w:rPr>
          <w:sz w:val="24"/>
          <w:szCs w:val="24"/>
        </w:rPr>
      </w:pPr>
    </w:p>
    <w:p w14:paraId="0337324E" w14:textId="6CA851BD" w:rsidR="000B0D32" w:rsidRPr="008C129C" w:rsidRDefault="000B0D32" w:rsidP="0073793D">
      <w:pPr>
        <w:widowControl w:val="0"/>
        <w:numPr>
          <w:ilvl w:val="0"/>
          <w:numId w:val="39"/>
        </w:numPr>
        <w:tabs>
          <w:tab w:val="left" w:pos="720"/>
        </w:tabs>
        <w:spacing w:line="249" w:lineRule="auto"/>
        <w:ind w:left="720" w:right="200" w:hanging="540"/>
        <w:jc w:val="both"/>
        <w:rPr>
          <w:sz w:val="24"/>
          <w:szCs w:val="24"/>
        </w:rPr>
      </w:pPr>
      <w:r w:rsidRPr="008C129C">
        <w:rPr>
          <w:sz w:val="24"/>
          <w:szCs w:val="24"/>
        </w:rPr>
        <w:t xml:space="preserve">All street names shall be approved by the Board of Selectmen. Street name signs shall be posted prior to the </w:t>
      </w:r>
      <w:r w:rsidR="00AA2DFF" w:rsidRPr="008C129C">
        <w:rPr>
          <w:sz w:val="24"/>
          <w:szCs w:val="24"/>
        </w:rPr>
        <w:t xml:space="preserve">submittal of applications for building permits within the </w:t>
      </w:r>
      <w:r w:rsidRPr="008C129C">
        <w:rPr>
          <w:sz w:val="24"/>
          <w:szCs w:val="24"/>
        </w:rPr>
        <w:t>subdivision.</w:t>
      </w:r>
    </w:p>
    <w:p w14:paraId="77918425" w14:textId="77777777" w:rsidR="000B0D32" w:rsidRPr="008C129C" w:rsidRDefault="000B0D32" w:rsidP="0073793D">
      <w:pPr>
        <w:tabs>
          <w:tab w:val="left" w:pos="720"/>
        </w:tabs>
        <w:ind w:left="720" w:hanging="540"/>
        <w:contextualSpacing/>
        <w:rPr>
          <w:rFonts w:eastAsia="Calibri"/>
          <w:sz w:val="24"/>
          <w:szCs w:val="24"/>
        </w:rPr>
      </w:pPr>
    </w:p>
    <w:p w14:paraId="77928C5C" w14:textId="60EC000B" w:rsidR="000B0D32" w:rsidRDefault="000B0D32" w:rsidP="0073793D">
      <w:pPr>
        <w:widowControl w:val="0"/>
        <w:numPr>
          <w:ilvl w:val="0"/>
          <w:numId w:val="39"/>
        </w:numPr>
        <w:tabs>
          <w:tab w:val="left" w:pos="720"/>
        </w:tabs>
        <w:spacing w:line="249" w:lineRule="auto"/>
        <w:ind w:left="720" w:right="200" w:hanging="540"/>
        <w:jc w:val="both"/>
        <w:rPr>
          <w:sz w:val="24"/>
          <w:szCs w:val="24"/>
        </w:rPr>
      </w:pPr>
      <w:r w:rsidRPr="008C129C">
        <w:rPr>
          <w:sz w:val="24"/>
          <w:szCs w:val="24"/>
        </w:rPr>
        <w:t>The existing decision, including reduced construction requirements, shall not be valid beyond the lots approved herein, and the roadway shall not be extended in distance or function</w:t>
      </w:r>
      <w:r w:rsidR="00AA2DFF" w:rsidRPr="008C129C">
        <w:rPr>
          <w:sz w:val="24"/>
          <w:szCs w:val="24"/>
        </w:rPr>
        <w:t xml:space="preserve"> without further approval of the Planning Board</w:t>
      </w:r>
      <w:r w:rsidRPr="008C129C">
        <w:rPr>
          <w:sz w:val="24"/>
          <w:szCs w:val="24"/>
        </w:rPr>
        <w:t>.</w:t>
      </w:r>
    </w:p>
    <w:p w14:paraId="2E77CC28" w14:textId="77777777" w:rsidR="00E85E83" w:rsidRDefault="00E85E83" w:rsidP="00E85E83">
      <w:pPr>
        <w:pStyle w:val="ListParagraph"/>
        <w:rPr>
          <w:sz w:val="24"/>
          <w:szCs w:val="24"/>
        </w:rPr>
      </w:pPr>
    </w:p>
    <w:p w14:paraId="71AC64B4" w14:textId="6EA7C31B" w:rsidR="000B0D32" w:rsidRPr="008C129C" w:rsidRDefault="000B0D32" w:rsidP="0073793D">
      <w:pPr>
        <w:widowControl w:val="0"/>
        <w:numPr>
          <w:ilvl w:val="0"/>
          <w:numId w:val="39"/>
        </w:numPr>
        <w:tabs>
          <w:tab w:val="left" w:pos="720"/>
        </w:tabs>
        <w:spacing w:line="249" w:lineRule="auto"/>
        <w:ind w:left="720" w:right="200" w:hanging="540"/>
        <w:jc w:val="both"/>
        <w:rPr>
          <w:sz w:val="24"/>
          <w:szCs w:val="24"/>
        </w:rPr>
      </w:pPr>
      <w:r w:rsidRPr="008C129C">
        <w:rPr>
          <w:sz w:val="24"/>
          <w:szCs w:val="24"/>
        </w:rPr>
        <w:lastRenderedPageBreak/>
        <w:t xml:space="preserve">The developer shall retain rights to any and all easements that may be needed for Town infrastructure.  Such rights shall be assignable in easement form to the Town of Uxbridge </w:t>
      </w:r>
      <w:r w:rsidR="00AA2DFF" w:rsidRPr="008C129C">
        <w:rPr>
          <w:sz w:val="24"/>
          <w:szCs w:val="24"/>
        </w:rPr>
        <w:t>up</w:t>
      </w:r>
      <w:r w:rsidRPr="008C129C">
        <w:rPr>
          <w:sz w:val="24"/>
          <w:szCs w:val="24"/>
        </w:rPr>
        <w:t>on request.</w:t>
      </w:r>
    </w:p>
    <w:p w14:paraId="7DA0310B" w14:textId="77777777" w:rsidR="000B0D32" w:rsidRPr="008C129C" w:rsidRDefault="000B0D32" w:rsidP="0073793D">
      <w:pPr>
        <w:tabs>
          <w:tab w:val="left" w:pos="720"/>
        </w:tabs>
        <w:ind w:left="720" w:hanging="540"/>
        <w:contextualSpacing/>
        <w:rPr>
          <w:rFonts w:eastAsia="Calibri"/>
          <w:sz w:val="24"/>
          <w:szCs w:val="24"/>
          <w:highlight w:val="yellow"/>
        </w:rPr>
      </w:pPr>
    </w:p>
    <w:p w14:paraId="05866351" w14:textId="77777777" w:rsidR="000B0D32" w:rsidRPr="008C129C" w:rsidRDefault="000B0D32" w:rsidP="0073793D">
      <w:pPr>
        <w:widowControl w:val="0"/>
        <w:numPr>
          <w:ilvl w:val="0"/>
          <w:numId w:val="39"/>
        </w:numPr>
        <w:tabs>
          <w:tab w:val="left" w:pos="720"/>
        </w:tabs>
        <w:spacing w:line="249" w:lineRule="auto"/>
        <w:ind w:left="720" w:right="200" w:hanging="540"/>
        <w:jc w:val="both"/>
        <w:rPr>
          <w:sz w:val="24"/>
          <w:szCs w:val="24"/>
        </w:rPr>
      </w:pPr>
      <w:r w:rsidRPr="008C129C">
        <w:rPr>
          <w:sz w:val="24"/>
          <w:szCs w:val="24"/>
        </w:rPr>
        <w:t>All regulations and requirements of the Building Department, Board of Health, Fire Department, Department of Public Works, Police Department and all other town agencies shall be fully complied with.</w:t>
      </w:r>
    </w:p>
    <w:p w14:paraId="0F9CD8B2" w14:textId="77777777" w:rsidR="000B0D32" w:rsidRPr="008C129C" w:rsidRDefault="000B0D32" w:rsidP="0073793D">
      <w:pPr>
        <w:tabs>
          <w:tab w:val="left" w:pos="720"/>
        </w:tabs>
        <w:ind w:left="720" w:hanging="540"/>
        <w:contextualSpacing/>
        <w:rPr>
          <w:sz w:val="24"/>
          <w:szCs w:val="24"/>
        </w:rPr>
      </w:pPr>
    </w:p>
    <w:p w14:paraId="0F31D5F8" w14:textId="77777777" w:rsidR="000B0D32" w:rsidRPr="008C129C" w:rsidRDefault="000B0D32" w:rsidP="0073793D">
      <w:pPr>
        <w:widowControl w:val="0"/>
        <w:numPr>
          <w:ilvl w:val="0"/>
          <w:numId w:val="39"/>
        </w:numPr>
        <w:tabs>
          <w:tab w:val="left" w:pos="720"/>
        </w:tabs>
        <w:spacing w:line="249" w:lineRule="auto"/>
        <w:ind w:left="720" w:right="200" w:hanging="540"/>
        <w:jc w:val="both"/>
        <w:rPr>
          <w:sz w:val="24"/>
          <w:szCs w:val="24"/>
        </w:rPr>
      </w:pPr>
      <w:r w:rsidRPr="008C129C">
        <w:rPr>
          <w:sz w:val="24"/>
          <w:szCs w:val="24"/>
        </w:rPr>
        <w:t>The applicant will comply with the “Requirements for Digital Submission for Site or Subdivision Plans, ANRs or As-Built Drawings”, including fee.</w:t>
      </w:r>
    </w:p>
    <w:p w14:paraId="05EA5281" w14:textId="77777777" w:rsidR="000B0D32" w:rsidRPr="008C129C" w:rsidRDefault="000B0D32" w:rsidP="0073793D">
      <w:pPr>
        <w:tabs>
          <w:tab w:val="left" w:pos="720"/>
        </w:tabs>
        <w:ind w:left="720" w:hanging="540"/>
        <w:contextualSpacing/>
        <w:rPr>
          <w:sz w:val="24"/>
          <w:szCs w:val="24"/>
        </w:rPr>
      </w:pPr>
    </w:p>
    <w:p w14:paraId="1DF9FBF3" w14:textId="4B997B5E" w:rsidR="00C51A2A" w:rsidRPr="008C129C" w:rsidRDefault="000B0D32" w:rsidP="009A3067">
      <w:pPr>
        <w:widowControl w:val="0"/>
        <w:numPr>
          <w:ilvl w:val="0"/>
          <w:numId w:val="39"/>
        </w:numPr>
        <w:tabs>
          <w:tab w:val="left" w:pos="720"/>
        </w:tabs>
        <w:spacing w:line="249" w:lineRule="auto"/>
        <w:ind w:left="720" w:right="200" w:hanging="540"/>
        <w:jc w:val="both"/>
        <w:rPr>
          <w:sz w:val="24"/>
          <w:szCs w:val="24"/>
        </w:rPr>
      </w:pPr>
      <w:r w:rsidRPr="008C129C">
        <w:rPr>
          <w:sz w:val="24"/>
          <w:szCs w:val="24"/>
        </w:rPr>
        <w:t>Copies of all recorded instruments, including this decision, deed restrictions, easements</w:t>
      </w:r>
      <w:r w:rsidR="00AF2C13" w:rsidRPr="008C129C">
        <w:rPr>
          <w:sz w:val="24"/>
          <w:szCs w:val="24"/>
        </w:rPr>
        <w:t xml:space="preserve"> </w:t>
      </w:r>
      <w:r w:rsidRPr="008C129C">
        <w:rPr>
          <w:sz w:val="24"/>
          <w:szCs w:val="24"/>
        </w:rPr>
        <w:t>(utility easements), etc</w:t>
      </w:r>
      <w:r w:rsidR="00531502" w:rsidRPr="008C129C">
        <w:rPr>
          <w:sz w:val="24"/>
          <w:szCs w:val="24"/>
        </w:rPr>
        <w:t>.</w:t>
      </w:r>
      <w:r w:rsidRPr="008C129C">
        <w:rPr>
          <w:sz w:val="24"/>
          <w:szCs w:val="24"/>
        </w:rPr>
        <w:t xml:space="preserve"> shall be provided to the Planning Board, and deemed satisfactory to the Board for their stated purposes, prior to release of any covenant. Such materials shall include the book and page number where such documents(s) is/are on file at the Worcester District Registry of Deeds.</w:t>
      </w:r>
    </w:p>
    <w:p w14:paraId="09097E6D" w14:textId="77777777" w:rsidR="000B0D32" w:rsidRPr="008C129C" w:rsidRDefault="000B0D32" w:rsidP="000B0D32">
      <w:pPr>
        <w:rPr>
          <w:sz w:val="24"/>
          <w:szCs w:val="24"/>
        </w:rPr>
      </w:pPr>
    </w:p>
    <w:p w14:paraId="4C43DA63" w14:textId="77777777" w:rsidR="000B0D32" w:rsidRPr="008C129C" w:rsidRDefault="000B0D32" w:rsidP="00AA2DFF">
      <w:pPr>
        <w:widowControl w:val="0"/>
        <w:numPr>
          <w:ilvl w:val="0"/>
          <w:numId w:val="39"/>
        </w:numPr>
        <w:tabs>
          <w:tab w:val="left" w:pos="720"/>
        </w:tabs>
        <w:ind w:left="720" w:right="200" w:hanging="540"/>
        <w:jc w:val="both"/>
        <w:rPr>
          <w:sz w:val="24"/>
          <w:szCs w:val="24"/>
        </w:rPr>
      </w:pPr>
      <w:r w:rsidRPr="008C129C">
        <w:rPr>
          <w:sz w:val="24"/>
          <w:szCs w:val="24"/>
        </w:rPr>
        <w:t>Prior to actual start of work on this subdivision or roadway construction activity including tree clearing, a pre-construction meeting will be held with representatives of the town of Uxbridge DPW, Water Department, Fire Chief, Police Chief, Planning Department, Conservation Commission and any other town agencies deemed necessary.</w:t>
      </w:r>
    </w:p>
    <w:p w14:paraId="621DEA0B" w14:textId="77777777" w:rsidR="000B0D32" w:rsidRPr="008C129C" w:rsidRDefault="000B0D32" w:rsidP="000B0D32">
      <w:pPr>
        <w:widowControl w:val="0"/>
        <w:tabs>
          <w:tab w:val="left" w:pos="670"/>
          <w:tab w:val="left" w:pos="720"/>
        </w:tabs>
        <w:spacing w:line="249" w:lineRule="auto"/>
        <w:ind w:left="720" w:right="200"/>
        <w:jc w:val="both"/>
        <w:rPr>
          <w:sz w:val="24"/>
          <w:szCs w:val="24"/>
        </w:rPr>
      </w:pPr>
    </w:p>
    <w:p w14:paraId="30A89F48" w14:textId="529CD7F5" w:rsidR="000B0D32" w:rsidRPr="008C129C" w:rsidRDefault="000B0D32" w:rsidP="00AA2DFF">
      <w:pPr>
        <w:pStyle w:val="ListParagraph"/>
        <w:numPr>
          <w:ilvl w:val="0"/>
          <w:numId w:val="39"/>
        </w:numPr>
        <w:spacing w:after="0" w:line="240" w:lineRule="auto"/>
        <w:ind w:left="720" w:hanging="540"/>
        <w:jc w:val="both"/>
        <w:rPr>
          <w:rFonts w:ascii="Times New Roman" w:eastAsia="Times New Roman" w:hAnsi="Times New Roman"/>
          <w:sz w:val="24"/>
          <w:szCs w:val="24"/>
        </w:rPr>
      </w:pPr>
      <w:r w:rsidRPr="008C129C">
        <w:rPr>
          <w:rFonts w:ascii="Times New Roman" w:eastAsia="Times New Roman" w:hAnsi="Times New Roman"/>
          <w:sz w:val="24"/>
          <w:szCs w:val="24"/>
        </w:rPr>
        <w:t xml:space="preserve">The developer shall complete construction of all ways and installation of all municipal </w:t>
      </w:r>
      <w:r w:rsidR="00F238E8" w:rsidRPr="008C129C">
        <w:rPr>
          <w:rFonts w:ascii="Times New Roman" w:eastAsia="Times New Roman" w:hAnsi="Times New Roman"/>
          <w:sz w:val="24"/>
          <w:szCs w:val="24"/>
        </w:rPr>
        <w:t xml:space="preserve">services and utilities in accordance with the Board’s rules and regulations within </w:t>
      </w:r>
      <w:r w:rsidR="00156DE5" w:rsidRPr="00EF639B">
        <w:rPr>
          <w:rFonts w:ascii="Times New Roman" w:eastAsia="Times New Roman" w:hAnsi="Times New Roman"/>
          <w:sz w:val="24"/>
          <w:szCs w:val="24"/>
        </w:rPr>
        <w:t>one (1)</w:t>
      </w:r>
      <w:r w:rsidR="00F238E8" w:rsidRPr="00EF639B">
        <w:rPr>
          <w:rFonts w:ascii="Times New Roman" w:eastAsia="Times New Roman" w:hAnsi="Times New Roman"/>
          <w:sz w:val="24"/>
          <w:szCs w:val="24"/>
        </w:rPr>
        <w:t xml:space="preserve"> year from</w:t>
      </w:r>
      <w:r w:rsidR="00F238E8" w:rsidRPr="008C129C">
        <w:rPr>
          <w:rFonts w:ascii="Times New Roman" w:eastAsia="Times New Roman" w:hAnsi="Times New Roman"/>
          <w:sz w:val="24"/>
          <w:szCs w:val="24"/>
        </w:rPr>
        <w:t xml:space="preserve"> the date of approval (unless extension has been granted by the Planning Board).  Failure of the developer to complete construction as stated above </w:t>
      </w:r>
      <w:r w:rsidR="00F63BDE" w:rsidRPr="008C129C">
        <w:rPr>
          <w:rFonts w:ascii="Times New Roman" w:eastAsia="Times New Roman" w:hAnsi="Times New Roman"/>
          <w:sz w:val="24"/>
          <w:szCs w:val="24"/>
        </w:rPr>
        <w:t>may</w:t>
      </w:r>
      <w:r w:rsidR="00F238E8" w:rsidRPr="008C129C">
        <w:rPr>
          <w:rFonts w:ascii="Times New Roman" w:eastAsia="Times New Roman" w:hAnsi="Times New Roman"/>
          <w:sz w:val="24"/>
          <w:szCs w:val="24"/>
        </w:rPr>
        <w:t xml:space="preserve"> result in an automatic rescission of the plan without further action of the Board.  At its option and among whatever other remedies it may have, the </w:t>
      </w:r>
      <w:r w:rsidR="00F238E8" w:rsidRPr="00EF639B">
        <w:rPr>
          <w:rFonts w:ascii="Times New Roman" w:eastAsia="Times New Roman" w:hAnsi="Times New Roman"/>
          <w:sz w:val="24"/>
          <w:szCs w:val="24"/>
        </w:rPr>
        <w:t>Board</w:t>
      </w:r>
      <w:r w:rsidR="00F238E8" w:rsidRPr="008C129C">
        <w:rPr>
          <w:rFonts w:ascii="Times New Roman" w:eastAsia="Times New Roman" w:hAnsi="Times New Roman"/>
          <w:sz w:val="24"/>
          <w:szCs w:val="24"/>
        </w:rPr>
        <w:t xml:space="preserve"> may enforce the bond or apply the deposit towards reasonable cost of satisfactory completion of such work.  In the case of a covenant, the Board may also seek an injunction restraining any further sale of lots or buildings thereon until all required work has been satisfactorily completed. </w:t>
      </w:r>
    </w:p>
    <w:p w14:paraId="4CCD38AC" w14:textId="77777777" w:rsidR="00AB70EE" w:rsidRPr="008C129C" w:rsidRDefault="00AB70EE" w:rsidP="00AB70EE">
      <w:pPr>
        <w:pStyle w:val="ListParagraph"/>
        <w:spacing w:after="0" w:line="240" w:lineRule="auto"/>
        <w:jc w:val="both"/>
        <w:rPr>
          <w:rFonts w:ascii="Times New Roman" w:eastAsia="Times New Roman" w:hAnsi="Times New Roman"/>
          <w:sz w:val="24"/>
          <w:szCs w:val="24"/>
        </w:rPr>
      </w:pPr>
    </w:p>
    <w:p w14:paraId="74861F12" w14:textId="1BAC3EE8" w:rsidR="00AB70EE" w:rsidRDefault="00AB70EE" w:rsidP="00AA2DFF">
      <w:pPr>
        <w:pStyle w:val="ListParagraph"/>
        <w:numPr>
          <w:ilvl w:val="0"/>
          <w:numId w:val="39"/>
        </w:numPr>
        <w:spacing w:after="0" w:line="240" w:lineRule="auto"/>
        <w:ind w:left="720" w:hanging="540"/>
        <w:jc w:val="both"/>
        <w:rPr>
          <w:rFonts w:ascii="Times New Roman" w:eastAsia="Times New Roman" w:hAnsi="Times New Roman"/>
          <w:sz w:val="24"/>
          <w:szCs w:val="24"/>
        </w:rPr>
      </w:pPr>
      <w:r w:rsidRPr="008C129C">
        <w:rPr>
          <w:rFonts w:ascii="Times New Roman" w:eastAsia="Times New Roman" w:hAnsi="Times New Roman"/>
          <w:sz w:val="24"/>
          <w:szCs w:val="24"/>
        </w:rPr>
        <w:t>Construction hours of operation shall be 6:00 a.m. to 6:00 p.m. Monday-Friday and 8 a.m. to 4:00 p.m. on Saturdays.  No work shall be performed on Sunday or holidays.</w:t>
      </w:r>
    </w:p>
    <w:p w14:paraId="17236BAA" w14:textId="77777777" w:rsidR="00A52123" w:rsidRPr="00A52123" w:rsidRDefault="00A52123" w:rsidP="00A52123">
      <w:pPr>
        <w:pStyle w:val="ListParagraph"/>
        <w:rPr>
          <w:rFonts w:ascii="Times New Roman" w:eastAsia="Times New Roman" w:hAnsi="Times New Roman"/>
          <w:sz w:val="24"/>
          <w:szCs w:val="24"/>
        </w:rPr>
      </w:pPr>
    </w:p>
    <w:p w14:paraId="60C24023" w14:textId="460047E5" w:rsidR="00A52123" w:rsidRPr="008C129C" w:rsidRDefault="00A52123" w:rsidP="00AA2DFF">
      <w:pPr>
        <w:pStyle w:val="ListParagraph"/>
        <w:numPr>
          <w:ilvl w:val="0"/>
          <w:numId w:val="39"/>
        </w:numPr>
        <w:spacing w:after="0" w:line="240" w:lineRule="auto"/>
        <w:ind w:left="720" w:hanging="540"/>
        <w:jc w:val="both"/>
        <w:rPr>
          <w:rFonts w:ascii="Times New Roman" w:eastAsia="Times New Roman" w:hAnsi="Times New Roman"/>
          <w:sz w:val="24"/>
          <w:szCs w:val="24"/>
        </w:rPr>
      </w:pPr>
      <w:r>
        <w:rPr>
          <w:rFonts w:ascii="Times New Roman" w:eastAsia="Times New Roman" w:hAnsi="Times New Roman"/>
          <w:sz w:val="24"/>
          <w:szCs w:val="24"/>
        </w:rPr>
        <w:t>Pursuant</w:t>
      </w:r>
      <w:r w:rsidR="00282A95">
        <w:rPr>
          <w:rFonts w:ascii="Times New Roman" w:eastAsia="Times New Roman" w:hAnsi="Times New Roman"/>
          <w:sz w:val="24"/>
          <w:szCs w:val="24"/>
        </w:rPr>
        <w:t xml:space="preserve"> to </w:t>
      </w:r>
      <w:r>
        <w:rPr>
          <w:rFonts w:ascii="Times New Roman" w:eastAsia="Times New Roman" w:hAnsi="Times New Roman"/>
          <w:sz w:val="24"/>
          <w:szCs w:val="24"/>
        </w:rPr>
        <w:t>the Uxbridge</w:t>
      </w:r>
      <w:r w:rsidR="00282A95">
        <w:rPr>
          <w:rFonts w:ascii="Times New Roman" w:eastAsia="Times New Roman" w:hAnsi="Times New Roman"/>
          <w:sz w:val="24"/>
          <w:szCs w:val="24"/>
        </w:rPr>
        <w:t xml:space="preserve"> Subdivision Control By Law regulating private roads, the proposed roadway shall remain private in perpetuity.</w:t>
      </w:r>
    </w:p>
    <w:p w14:paraId="2F95D04F" w14:textId="77777777" w:rsidR="008C129C" w:rsidRPr="008C129C" w:rsidRDefault="008C129C" w:rsidP="008C129C">
      <w:pPr>
        <w:pStyle w:val="ListParagraph"/>
        <w:rPr>
          <w:rFonts w:ascii="Times New Roman" w:eastAsia="Times New Roman" w:hAnsi="Times New Roman"/>
          <w:sz w:val="24"/>
          <w:szCs w:val="24"/>
        </w:rPr>
      </w:pPr>
    </w:p>
    <w:p w14:paraId="7257D353" w14:textId="4AD659E2" w:rsidR="008C129C" w:rsidRPr="008C129C" w:rsidRDefault="008C129C" w:rsidP="00E85E83">
      <w:pPr>
        <w:pStyle w:val="ListParagraph"/>
        <w:numPr>
          <w:ilvl w:val="0"/>
          <w:numId w:val="39"/>
        </w:numPr>
        <w:ind w:left="720" w:hanging="540"/>
        <w:rPr>
          <w:rFonts w:ascii="Times New Roman" w:hAnsi="Times New Roman"/>
          <w:sz w:val="24"/>
          <w:szCs w:val="24"/>
        </w:rPr>
      </w:pPr>
      <w:r w:rsidRPr="008C129C">
        <w:rPr>
          <w:rFonts w:ascii="Times New Roman" w:hAnsi="Times New Roman"/>
          <w:sz w:val="24"/>
          <w:szCs w:val="24"/>
        </w:rPr>
        <w:t xml:space="preserve">Phase I shall be the limit of disturbance and tree lines as depicted on sheet SW-1 will are the final </w:t>
      </w:r>
      <w:r w:rsidR="00E85E83">
        <w:rPr>
          <w:rFonts w:ascii="Times New Roman" w:hAnsi="Times New Roman"/>
          <w:sz w:val="24"/>
          <w:szCs w:val="24"/>
        </w:rPr>
        <w:t xml:space="preserve">  </w:t>
      </w:r>
      <w:r w:rsidRPr="008C129C">
        <w:rPr>
          <w:rFonts w:ascii="Times New Roman" w:hAnsi="Times New Roman"/>
          <w:sz w:val="24"/>
          <w:szCs w:val="24"/>
        </w:rPr>
        <w:t xml:space="preserve">erosion control boundaries of this approval. </w:t>
      </w:r>
    </w:p>
    <w:p w14:paraId="23A33C47" w14:textId="77777777" w:rsidR="008C129C" w:rsidRPr="008C129C" w:rsidRDefault="008C129C" w:rsidP="008C129C">
      <w:pPr>
        <w:pStyle w:val="ListParagraph"/>
        <w:rPr>
          <w:rFonts w:ascii="Times New Roman" w:hAnsi="Times New Roman"/>
          <w:sz w:val="24"/>
          <w:szCs w:val="24"/>
        </w:rPr>
      </w:pPr>
    </w:p>
    <w:p w14:paraId="2E52FA0F" w14:textId="13BFBAED" w:rsidR="008C129C" w:rsidRPr="003E5C83" w:rsidRDefault="008C129C" w:rsidP="00E85E83">
      <w:pPr>
        <w:pStyle w:val="ListParagraph"/>
        <w:numPr>
          <w:ilvl w:val="0"/>
          <w:numId w:val="39"/>
        </w:numPr>
        <w:ind w:hanging="421"/>
        <w:rPr>
          <w:rFonts w:ascii="Times New Roman" w:hAnsi="Times New Roman"/>
          <w:sz w:val="24"/>
          <w:szCs w:val="24"/>
        </w:rPr>
      </w:pPr>
      <w:r w:rsidRPr="008C129C">
        <w:rPr>
          <w:rFonts w:ascii="Times New Roman" w:hAnsi="Times New Roman"/>
          <w:sz w:val="24"/>
          <w:szCs w:val="24"/>
        </w:rPr>
        <w:t xml:space="preserve"> </w:t>
      </w:r>
      <w:r w:rsidR="00E85E83">
        <w:rPr>
          <w:rFonts w:ascii="Times New Roman" w:hAnsi="Times New Roman"/>
          <w:sz w:val="24"/>
          <w:szCs w:val="24"/>
        </w:rPr>
        <w:t xml:space="preserve"> </w:t>
      </w:r>
      <w:r w:rsidRPr="008C129C">
        <w:rPr>
          <w:rFonts w:ascii="Times New Roman" w:hAnsi="Times New Roman"/>
          <w:sz w:val="24"/>
          <w:szCs w:val="24"/>
        </w:rPr>
        <w:t xml:space="preserve">Phase II shall be the development of Lots 1, 2 and 4 as depicted on </w:t>
      </w:r>
      <w:bookmarkStart w:id="0" w:name="_GoBack"/>
      <w:bookmarkEnd w:id="0"/>
      <w:r w:rsidRPr="003E5C83">
        <w:rPr>
          <w:rFonts w:ascii="Times New Roman" w:hAnsi="Times New Roman"/>
          <w:sz w:val="24"/>
          <w:szCs w:val="24"/>
        </w:rPr>
        <w:t>Sheet SW</w:t>
      </w:r>
      <w:r w:rsidR="00E85E83" w:rsidRPr="003E5C83">
        <w:rPr>
          <w:rFonts w:ascii="Times New Roman" w:hAnsi="Times New Roman"/>
          <w:sz w:val="24"/>
          <w:szCs w:val="24"/>
        </w:rPr>
        <w:t>-2</w:t>
      </w:r>
    </w:p>
    <w:p w14:paraId="5A05F4EC" w14:textId="77777777" w:rsidR="008C129C" w:rsidRPr="003E5C83" w:rsidRDefault="008C129C" w:rsidP="008C129C">
      <w:pPr>
        <w:pStyle w:val="ListParagraph"/>
        <w:rPr>
          <w:rFonts w:ascii="Times New Roman" w:hAnsi="Times New Roman"/>
          <w:sz w:val="24"/>
          <w:szCs w:val="24"/>
        </w:rPr>
      </w:pPr>
    </w:p>
    <w:p w14:paraId="231703F0" w14:textId="489CDC63" w:rsidR="00E85E83" w:rsidRPr="007F3EF5" w:rsidRDefault="008C129C" w:rsidP="00893A1F">
      <w:pPr>
        <w:pStyle w:val="ListParagraph"/>
        <w:numPr>
          <w:ilvl w:val="0"/>
          <w:numId w:val="39"/>
        </w:numPr>
        <w:ind w:left="720" w:hanging="450"/>
        <w:rPr>
          <w:rFonts w:ascii="Times New Roman" w:hAnsi="Times New Roman"/>
          <w:sz w:val="24"/>
          <w:szCs w:val="24"/>
        </w:rPr>
      </w:pPr>
      <w:r w:rsidRPr="003E5C83">
        <w:rPr>
          <w:rFonts w:ascii="Times New Roman" w:hAnsi="Times New Roman"/>
          <w:sz w:val="24"/>
          <w:szCs w:val="24"/>
        </w:rPr>
        <w:t>Prior to the issuance of a building permit for Lots 1, 2 and 3, the P</w:t>
      </w:r>
      <w:r w:rsidR="007F3EF5" w:rsidRPr="003E5C83">
        <w:rPr>
          <w:rFonts w:ascii="Times New Roman" w:hAnsi="Times New Roman"/>
          <w:sz w:val="24"/>
          <w:szCs w:val="24"/>
        </w:rPr>
        <w:t>lanning Board,</w:t>
      </w:r>
      <w:r w:rsidRPr="003E5C83">
        <w:rPr>
          <w:rFonts w:ascii="Times New Roman" w:hAnsi="Times New Roman"/>
          <w:sz w:val="24"/>
          <w:szCs w:val="24"/>
        </w:rPr>
        <w:t xml:space="preserve"> through a</w:t>
      </w:r>
      <w:r w:rsidRPr="007F3EF5">
        <w:rPr>
          <w:rFonts w:ascii="Times New Roman" w:hAnsi="Times New Roman"/>
          <w:sz w:val="24"/>
          <w:szCs w:val="24"/>
        </w:rPr>
        <w:t xml:space="preserve"> majority vote of members, must determine all improvements as outlined on the approved plans and conditions are satisfactorily completed in Phase I and the limit of disturbance is stabilized</w:t>
      </w:r>
      <w:r w:rsidR="00E85E83" w:rsidRPr="007F3EF5">
        <w:rPr>
          <w:rFonts w:ascii="Times New Roman" w:hAnsi="Times New Roman"/>
          <w:sz w:val="24"/>
          <w:szCs w:val="24"/>
        </w:rPr>
        <w:t>.</w:t>
      </w:r>
    </w:p>
    <w:p w14:paraId="44FEE46E" w14:textId="77777777" w:rsidR="00E85E83" w:rsidRPr="007F3EF5" w:rsidRDefault="00E85E83" w:rsidP="00E85E83">
      <w:pPr>
        <w:pStyle w:val="ListParagraph"/>
        <w:rPr>
          <w:rFonts w:ascii="Times New Roman" w:hAnsi="Times New Roman"/>
          <w:sz w:val="24"/>
          <w:szCs w:val="24"/>
        </w:rPr>
      </w:pPr>
    </w:p>
    <w:p w14:paraId="614A3154" w14:textId="13D3034C" w:rsidR="00E85E83" w:rsidRPr="007F3EF5" w:rsidRDefault="00E85E83" w:rsidP="00255ED1">
      <w:pPr>
        <w:pStyle w:val="ListParagraph"/>
        <w:numPr>
          <w:ilvl w:val="0"/>
          <w:numId w:val="39"/>
        </w:numPr>
        <w:ind w:left="630" w:hanging="450"/>
        <w:rPr>
          <w:rFonts w:ascii="Times New Roman" w:hAnsi="Times New Roman"/>
          <w:sz w:val="24"/>
          <w:szCs w:val="24"/>
        </w:rPr>
      </w:pPr>
      <w:r w:rsidRPr="007F3EF5">
        <w:rPr>
          <w:rFonts w:ascii="Times New Roman" w:hAnsi="Times New Roman"/>
          <w:sz w:val="24"/>
          <w:szCs w:val="24"/>
        </w:rPr>
        <w:t xml:space="preserve">Prior to </w:t>
      </w:r>
      <w:r w:rsidR="00A52123" w:rsidRPr="007F3EF5">
        <w:rPr>
          <w:rFonts w:ascii="Times New Roman" w:hAnsi="Times New Roman"/>
          <w:sz w:val="24"/>
          <w:szCs w:val="24"/>
        </w:rPr>
        <w:t>the release of lots 1, 2, and 3</w:t>
      </w:r>
      <w:r w:rsidR="00D24C6F" w:rsidRPr="007F3EF5">
        <w:rPr>
          <w:rFonts w:ascii="Times New Roman" w:hAnsi="Times New Roman"/>
          <w:sz w:val="24"/>
          <w:szCs w:val="24"/>
        </w:rPr>
        <w:t xml:space="preserve"> in Phase II,</w:t>
      </w:r>
      <w:r w:rsidR="008C129C" w:rsidRPr="007F3EF5">
        <w:rPr>
          <w:rFonts w:ascii="Times New Roman" w:hAnsi="Times New Roman"/>
          <w:sz w:val="24"/>
          <w:szCs w:val="24"/>
        </w:rPr>
        <w:t xml:space="preserve"> </w:t>
      </w:r>
      <w:r w:rsidR="00D24C6F" w:rsidRPr="007F3EF5">
        <w:rPr>
          <w:rFonts w:ascii="Times New Roman" w:hAnsi="Times New Roman"/>
          <w:sz w:val="24"/>
          <w:szCs w:val="24"/>
        </w:rPr>
        <w:t xml:space="preserve">the applicant must enter into a satisfactory </w:t>
      </w:r>
      <w:r w:rsidR="008C129C" w:rsidRPr="007F3EF5">
        <w:rPr>
          <w:rFonts w:ascii="Times New Roman" w:hAnsi="Times New Roman"/>
          <w:sz w:val="24"/>
          <w:szCs w:val="24"/>
        </w:rPr>
        <w:t xml:space="preserve">a surety </w:t>
      </w:r>
      <w:r w:rsidR="00D24C6F" w:rsidRPr="007F3EF5">
        <w:rPr>
          <w:rFonts w:ascii="Times New Roman" w:hAnsi="Times New Roman"/>
          <w:sz w:val="24"/>
          <w:szCs w:val="24"/>
        </w:rPr>
        <w:t>agreement with the Town</w:t>
      </w:r>
      <w:r w:rsidR="00A52123" w:rsidRPr="007F3EF5">
        <w:rPr>
          <w:rFonts w:ascii="Times New Roman" w:hAnsi="Times New Roman"/>
          <w:sz w:val="24"/>
          <w:szCs w:val="24"/>
        </w:rPr>
        <w:t>.</w:t>
      </w:r>
    </w:p>
    <w:p w14:paraId="7534F665" w14:textId="77777777" w:rsidR="00EF639B" w:rsidRPr="007F3EF5" w:rsidRDefault="00EF639B" w:rsidP="00EF639B">
      <w:pPr>
        <w:pStyle w:val="ListParagraph"/>
        <w:rPr>
          <w:rFonts w:ascii="Times New Roman" w:hAnsi="Times New Roman"/>
          <w:sz w:val="24"/>
          <w:szCs w:val="24"/>
        </w:rPr>
      </w:pPr>
    </w:p>
    <w:p w14:paraId="61C70BB6" w14:textId="223BD42D" w:rsidR="008C129C" w:rsidRPr="003E5C83" w:rsidRDefault="008C129C" w:rsidP="00E85E83">
      <w:pPr>
        <w:pStyle w:val="ListParagraph"/>
        <w:numPr>
          <w:ilvl w:val="0"/>
          <w:numId w:val="39"/>
        </w:numPr>
        <w:ind w:hanging="421"/>
        <w:rPr>
          <w:rFonts w:ascii="Times New Roman" w:hAnsi="Times New Roman"/>
          <w:sz w:val="24"/>
          <w:szCs w:val="24"/>
        </w:rPr>
      </w:pPr>
      <w:r w:rsidRPr="003E5C83">
        <w:rPr>
          <w:rFonts w:ascii="Times New Roman" w:hAnsi="Times New Roman"/>
          <w:sz w:val="24"/>
          <w:szCs w:val="24"/>
        </w:rPr>
        <w:t xml:space="preserve">Prior to a Certificate of Occupancy for </w:t>
      </w:r>
      <w:r w:rsidR="00A52123" w:rsidRPr="003E5C83">
        <w:rPr>
          <w:rFonts w:ascii="Times New Roman" w:hAnsi="Times New Roman"/>
          <w:sz w:val="24"/>
          <w:szCs w:val="24"/>
        </w:rPr>
        <w:t xml:space="preserve">each </w:t>
      </w:r>
      <w:r w:rsidRPr="003E5C83">
        <w:rPr>
          <w:rFonts w:ascii="Times New Roman" w:hAnsi="Times New Roman"/>
          <w:sz w:val="24"/>
          <w:szCs w:val="24"/>
        </w:rPr>
        <w:t>Lot</w:t>
      </w:r>
      <w:r w:rsidR="00A52123" w:rsidRPr="003E5C83">
        <w:rPr>
          <w:rFonts w:ascii="Times New Roman" w:hAnsi="Times New Roman"/>
          <w:sz w:val="24"/>
          <w:szCs w:val="24"/>
        </w:rPr>
        <w:t>(s)</w:t>
      </w:r>
      <w:r w:rsidRPr="003E5C83">
        <w:rPr>
          <w:rFonts w:ascii="Times New Roman" w:hAnsi="Times New Roman"/>
          <w:sz w:val="24"/>
          <w:szCs w:val="24"/>
        </w:rPr>
        <w:t xml:space="preserve"> </w:t>
      </w:r>
      <w:r w:rsidR="00A52123" w:rsidRPr="003E5C83">
        <w:rPr>
          <w:rFonts w:ascii="Times New Roman" w:hAnsi="Times New Roman"/>
          <w:sz w:val="24"/>
          <w:szCs w:val="24"/>
        </w:rPr>
        <w:t>(</w:t>
      </w:r>
      <w:r w:rsidRPr="003E5C83">
        <w:rPr>
          <w:rFonts w:ascii="Times New Roman" w:hAnsi="Times New Roman"/>
          <w:sz w:val="24"/>
          <w:szCs w:val="24"/>
        </w:rPr>
        <w:t xml:space="preserve">1, 2 and </w:t>
      </w:r>
      <w:r w:rsidR="007524CE" w:rsidRPr="003E5C83">
        <w:rPr>
          <w:rFonts w:ascii="Times New Roman" w:hAnsi="Times New Roman"/>
          <w:sz w:val="24"/>
          <w:szCs w:val="24"/>
        </w:rPr>
        <w:t>3</w:t>
      </w:r>
      <w:r w:rsidR="00A52123" w:rsidRPr="003E5C83">
        <w:rPr>
          <w:rFonts w:ascii="Times New Roman" w:hAnsi="Times New Roman"/>
          <w:sz w:val="24"/>
          <w:szCs w:val="24"/>
        </w:rPr>
        <w:t>)</w:t>
      </w:r>
      <w:r w:rsidRPr="003E5C83">
        <w:rPr>
          <w:rFonts w:ascii="Times New Roman" w:hAnsi="Times New Roman"/>
          <w:sz w:val="24"/>
          <w:szCs w:val="24"/>
        </w:rPr>
        <w:t>, the P</w:t>
      </w:r>
      <w:r w:rsidR="00D24C6F" w:rsidRPr="003E5C83">
        <w:rPr>
          <w:rFonts w:ascii="Times New Roman" w:hAnsi="Times New Roman"/>
          <w:sz w:val="24"/>
          <w:szCs w:val="24"/>
        </w:rPr>
        <w:t>lanning Board</w:t>
      </w:r>
      <w:r w:rsidR="007524CE" w:rsidRPr="003E5C83">
        <w:rPr>
          <w:rFonts w:ascii="Times New Roman" w:hAnsi="Times New Roman"/>
          <w:sz w:val="24"/>
          <w:szCs w:val="24"/>
        </w:rPr>
        <w:t>,</w:t>
      </w:r>
      <w:r w:rsidRPr="003E5C83">
        <w:rPr>
          <w:rFonts w:ascii="Times New Roman" w:hAnsi="Times New Roman"/>
          <w:sz w:val="24"/>
          <w:szCs w:val="24"/>
        </w:rPr>
        <w:t xml:space="preserve"> by a majority of vote of its members</w:t>
      </w:r>
      <w:r w:rsidR="007524CE" w:rsidRPr="003E5C83">
        <w:rPr>
          <w:rFonts w:ascii="Times New Roman" w:hAnsi="Times New Roman"/>
          <w:sz w:val="24"/>
          <w:szCs w:val="24"/>
        </w:rPr>
        <w:t>,</w:t>
      </w:r>
      <w:r w:rsidRPr="003E5C83">
        <w:rPr>
          <w:rFonts w:ascii="Times New Roman" w:hAnsi="Times New Roman"/>
          <w:sz w:val="24"/>
          <w:szCs w:val="24"/>
        </w:rPr>
        <w:t xml:space="preserve"> </w:t>
      </w:r>
      <w:r w:rsidR="007524CE" w:rsidRPr="003E5C83">
        <w:rPr>
          <w:rFonts w:ascii="Times New Roman" w:hAnsi="Times New Roman"/>
          <w:color w:val="242424"/>
          <w:sz w:val="24"/>
          <w:szCs w:val="24"/>
        </w:rPr>
        <w:t xml:space="preserve">must determine that each individual lot must be complete </w:t>
      </w:r>
      <w:r w:rsidR="007524CE" w:rsidRPr="003E5C83">
        <w:rPr>
          <w:rFonts w:ascii="Times New Roman" w:hAnsi="Times New Roman"/>
          <w:sz w:val="24"/>
          <w:szCs w:val="24"/>
        </w:rPr>
        <w:t>and stabilized</w:t>
      </w:r>
      <w:r w:rsidR="007524CE" w:rsidRPr="003E5C83">
        <w:rPr>
          <w:rFonts w:ascii="Times New Roman" w:hAnsi="Times New Roman"/>
          <w:color w:val="242424"/>
          <w:sz w:val="24"/>
          <w:szCs w:val="24"/>
        </w:rPr>
        <w:t xml:space="preserve"> in its Phase II development</w:t>
      </w:r>
      <w:r w:rsidR="007524CE" w:rsidRPr="003E5C83">
        <w:rPr>
          <w:rFonts w:ascii="Times New Roman" w:hAnsi="Times New Roman"/>
          <w:sz w:val="24"/>
          <w:szCs w:val="24"/>
        </w:rPr>
        <w:t xml:space="preserve"> </w:t>
      </w:r>
      <w:r w:rsidR="007F3EF5" w:rsidRPr="003E5C83">
        <w:rPr>
          <w:rFonts w:ascii="Times New Roman" w:hAnsi="Times New Roman"/>
          <w:color w:val="242424"/>
          <w:sz w:val="24"/>
          <w:szCs w:val="24"/>
        </w:rPr>
        <w:t>in the opinion of the Towns peer engineer.</w:t>
      </w:r>
    </w:p>
    <w:p w14:paraId="471ECEE4" w14:textId="77777777" w:rsidR="00EF639B" w:rsidRPr="003E5C83" w:rsidRDefault="00EF639B" w:rsidP="00EF639B">
      <w:pPr>
        <w:pStyle w:val="ListParagraph"/>
        <w:rPr>
          <w:rFonts w:ascii="Times New Roman" w:hAnsi="Times New Roman"/>
          <w:sz w:val="24"/>
          <w:szCs w:val="24"/>
        </w:rPr>
      </w:pPr>
    </w:p>
    <w:p w14:paraId="72D69DF4" w14:textId="221A39FF" w:rsidR="00A52123" w:rsidRPr="003E5C83" w:rsidRDefault="00A52123" w:rsidP="00E85E83">
      <w:pPr>
        <w:pStyle w:val="ListParagraph"/>
        <w:numPr>
          <w:ilvl w:val="0"/>
          <w:numId w:val="39"/>
        </w:numPr>
        <w:ind w:hanging="421"/>
        <w:rPr>
          <w:rFonts w:ascii="Times New Roman" w:hAnsi="Times New Roman"/>
          <w:sz w:val="24"/>
          <w:szCs w:val="24"/>
        </w:rPr>
      </w:pPr>
      <w:r w:rsidRPr="003E5C83">
        <w:rPr>
          <w:rFonts w:ascii="Times New Roman" w:hAnsi="Times New Roman"/>
          <w:sz w:val="24"/>
          <w:szCs w:val="24"/>
        </w:rPr>
        <w:t xml:space="preserve">If at any time during construction the land disturbance exceeds </w:t>
      </w:r>
      <w:r w:rsidR="007F3EF5" w:rsidRPr="003E5C83">
        <w:rPr>
          <w:rFonts w:ascii="Times New Roman" w:hAnsi="Times New Roman"/>
          <w:sz w:val="24"/>
          <w:szCs w:val="24"/>
        </w:rPr>
        <w:t>o</w:t>
      </w:r>
      <w:r w:rsidR="00EF639B" w:rsidRPr="003E5C83">
        <w:rPr>
          <w:rFonts w:ascii="Times New Roman" w:hAnsi="Times New Roman"/>
          <w:sz w:val="24"/>
          <w:szCs w:val="24"/>
        </w:rPr>
        <w:t xml:space="preserve">ne </w:t>
      </w:r>
      <w:r w:rsidR="007F3EF5" w:rsidRPr="003E5C83">
        <w:rPr>
          <w:rFonts w:ascii="Times New Roman" w:hAnsi="Times New Roman"/>
          <w:sz w:val="24"/>
          <w:szCs w:val="24"/>
        </w:rPr>
        <w:t>(</w:t>
      </w:r>
      <w:r w:rsidRPr="003E5C83">
        <w:rPr>
          <w:rFonts w:ascii="Times New Roman" w:hAnsi="Times New Roman"/>
          <w:sz w:val="24"/>
          <w:szCs w:val="24"/>
        </w:rPr>
        <w:t>1</w:t>
      </w:r>
      <w:r w:rsidR="00EF639B" w:rsidRPr="003E5C83">
        <w:rPr>
          <w:rFonts w:ascii="Times New Roman" w:hAnsi="Times New Roman"/>
          <w:sz w:val="24"/>
          <w:szCs w:val="24"/>
        </w:rPr>
        <w:t>)</w:t>
      </w:r>
      <w:r w:rsidRPr="003E5C83">
        <w:rPr>
          <w:rFonts w:ascii="Times New Roman" w:hAnsi="Times New Roman"/>
          <w:sz w:val="24"/>
          <w:szCs w:val="24"/>
        </w:rPr>
        <w:t xml:space="preserve"> acre, the applicant shall be considered in violation of th</w:t>
      </w:r>
      <w:r w:rsidR="00EF639B" w:rsidRPr="003E5C83">
        <w:rPr>
          <w:rFonts w:ascii="Times New Roman" w:hAnsi="Times New Roman"/>
          <w:sz w:val="24"/>
          <w:szCs w:val="24"/>
        </w:rPr>
        <w:t>is</w:t>
      </w:r>
      <w:r w:rsidRPr="003E5C83">
        <w:rPr>
          <w:rFonts w:ascii="Times New Roman" w:hAnsi="Times New Roman"/>
          <w:sz w:val="24"/>
          <w:szCs w:val="24"/>
        </w:rPr>
        <w:t xml:space="preserve"> Subdivision Approval and the project will immediately cease construction. At that time</w:t>
      </w:r>
      <w:r w:rsidR="007F3EF5" w:rsidRPr="003E5C83">
        <w:rPr>
          <w:rFonts w:ascii="Times New Roman" w:hAnsi="Times New Roman"/>
          <w:sz w:val="24"/>
          <w:szCs w:val="24"/>
        </w:rPr>
        <w:t>,</w:t>
      </w:r>
      <w:r w:rsidRPr="003E5C83">
        <w:rPr>
          <w:rFonts w:ascii="Times New Roman" w:hAnsi="Times New Roman"/>
          <w:sz w:val="24"/>
          <w:szCs w:val="24"/>
        </w:rPr>
        <w:t xml:space="preserve"> a Stormwater Permit will be necessary in order for the applicant to proceed</w:t>
      </w:r>
      <w:r w:rsidR="00EF639B" w:rsidRPr="003E5C83">
        <w:rPr>
          <w:rFonts w:ascii="Times New Roman" w:hAnsi="Times New Roman"/>
          <w:sz w:val="24"/>
          <w:szCs w:val="24"/>
        </w:rPr>
        <w:t xml:space="preserve"> with the project</w:t>
      </w:r>
      <w:r w:rsidRPr="003E5C83">
        <w:rPr>
          <w:rFonts w:ascii="Times New Roman" w:hAnsi="Times New Roman"/>
          <w:sz w:val="24"/>
          <w:szCs w:val="24"/>
        </w:rPr>
        <w:t>.</w:t>
      </w:r>
    </w:p>
    <w:p w14:paraId="6EACFBCB" w14:textId="77777777" w:rsidR="007524CE" w:rsidRPr="007524CE" w:rsidRDefault="007524CE" w:rsidP="007524CE">
      <w:pPr>
        <w:pStyle w:val="ListParagraph"/>
        <w:rPr>
          <w:rFonts w:ascii="Times New Roman" w:hAnsi="Times New Roman"/>
          <w:sz w:val="24"/>
          <w:szCs w:val="24"/>
        </w:rPr>
      </w:pPr>
    </w:p>
    <w:p w14:paraId="39F60E77" w14:textId="77777777" w:rsidR="008C129C" w:rsidRPr="008C129C" w:rsidRDefault="008C129C" w:rsidP="008C129C">
      <w:pPr>
        <w:pStyle w:val="ListParagraph"/>
        <w:spacing w:after="0" w:line="240" w:lineRule="auto"/>
        <w:jc w:val="both"/>
        <w:rPr>
          <w:rFonts w:ascii="Times New Roman" w:eastAsia="Times New Roman" w:hAnsi="Times New Roman"/>
          <w:sz w:val="24"/>
          <w:szCs w:val="24"/>
        </w:rPr>
      </w:pPr>
    </w:p>
    <w:p w14:paraId="4FF36D97" w14:textId="77777777" w:rsidR="000B0D32" w:rsidRPr="008C129C" w:rsidRDefault="000B0D32" w:rsidP="00F238E8">
      <w:pPr>
        <w:pStyle w:val="ListParagraph"/>
        <w:ind w:left="601"/>
        <w:jc w:val="both"/>
        <w:rPr>
          <w:rFonts w:ascii="Times New Roman" w:eastAsia="Times New Roman" w:hAnsi="Times New Roman"/>
          <w:sz w:val="24"/>
          <w:szCs w:val="24"/>
        </w:rPr>
      </w:pPr>
      <w:r w:rsidRPr="008C129C">
        <w:rPr>
          <w:rFonts w:ascii="Times New Roman" w:eastAsia="Times New Roman" w:hAnsi="Times New Roman"/>
          <w:sz w:val="24"/>
          <w:szCs w:val="24"/>
        </w:rPr>
        <w:t xml:space="preserve">   </w:t>
      </w:r>
    </w:p>
    <w:p w14:paraId="48C00AED" w14:textId="77777777" w:rsidR="000B0D32" w:rsidRPr="008C129C" w:rsidRDefault="000B0D32" w:rsidP="000B0D32">
      <w:pPr>
        <w:pStyle w:val="ListParagraph"/>
        <w:rPr>
          <w:rFonts w:ascii="Times New Roman" w:eastAsia="Times New Roman" w:hAnsi="Times New Roman"/>
          <w:sz w:val="24"/>
          <w:szCs w:val="24"/>
        </w:rPr>
      </w:pPr>
    </w:p>
    <w:p w14:paraId="0A701478" w14:textId="77777777" w:rsidR="00F238E8" w:rsidRPr="008C129C" w:rsidRDefault="00F238E8" w:rsidP="000B0D32">
      <w:pPr>
        <w:pStyle w:val="ListParagraph"/>
        <w:rPr>
          <w:rFonts w:ascii="Times New Roman" w:eastAsia="Times New Roman" w:hAnsi="Times New Roman"/>
          <w:sz w:val="24"/>
          <w:szCs w:val="24"/>
        </w:rPr>
      </w:pPr>
    </w:p>
    <w:p w14:paraId="08CE086E" w14:textId="14C2A535" w:rsidR="00AA2DFF" w:rsidRPr="008C129C" w:rsidRDefault="00AA2DFF">
      <w:pPr>
        <w:rPr>
          <w:sz w:val="24"/>
          <w:szCs w:val="24"/>
        </w:rPr>
      </w:pPr>
      <w:r w:rsidRPr="008C129C">
        <w:rPr>
          <w:sz w:val="24"/>
          <w:szCs w:val="24"/>
        </w:rPr>
        <w:br w:type="page"/>
      </w:r>
    </w:p>
    <w:p w14:paraId="53605640" w14:textId="6B9A9105" w:rsidR="002505D7" w:rsidRPr="008C129C" w:rsidRDefault="002505D7" w:rsidP="002505D7">
      <w:pPr>
        <w:pStyle w:val="Heading4"/>
        <w:jc w:val="center"/>
        <w:rPr>
          <w:rFonts w:ascii="Times New Roman" w:hAnsi="Times New Roman"/>
          <w:color w:val="000000"/>
          <w:sz w:val="24"/>
          <w:szCs w:val="24"/>
        </w:rPr>
      </w:pPr>
      <w:r w:rsidRPr="008C129C">
        <w:rPr>
          <w:rFonts w:ascii="Times New Roman" w:hAnsi="Times New Roman"/>
          <w:color w:val="000000"/>
          <w:sz w:val="24"/>
          <w:szCs w:val="24"/>
        </w:rPr>
        <w:lastRenderedPageBreak/>
        <w:t>DECISION</w:t>
      </w:r>
    </w:p>
    <w:p w14:paraId="31D9B396" w14:textId="535ECBF0" w:rsidR="002505D7" w:rsidRDefault="002505D7" w:rsidP="002505D7">
      <w:pPr>
        <w:jc w:val="center"/>
        <w:rPr>
          <w:b/>
          <w:color w:val="000000"/>
          <w:sz w:val="24"/>
          <w:szCs w:val="24"/>
        </w:rPr>
      </w:pPr>
      <w:r w:rsidRPr="008C129C">
        <w:rPr>
          <w:b/>
          <w:color w:val="000000"/>
          <w:sz w:val="24"/>
          <w:szCs w:val="24"/>
        </w:rPr>
        <w:t>CERTIFICATE OF APPROVAL</w:t>
      </w:r>
    </w:p>
    <w:p w14:paraId="76C299FD" w14:textId="0C6340BD" w:rsidR="008C129C" w:rsidRPr="008C129C" w:rsidRDefault="008C129C" w:rsidP="002505D7">
      <w:pPr>
        <w:jc w:val="center"/>
        <w:rPr>
          <w:b/>
          <w:color w:val="000000"/>
          <w:sz w:val="24"/>
          <w:szCs w:val="24"/>
        </w:rPr>
      </w:pPr>
      <w:r>
        <w:rPr>
          <w:b/>
          <w:color w:val="000000"/>
          <w:sz w:val="24"/>
          <w:szCs w:val="24"/>
        </w:rPr>
        <w:t>YUSEF</w:t>
      </w:r>
    </w:p>
    <w:p w14:paraId="07CB4F46" w14:textId="77777777" w:rsidR="002505D7" w:rsidRPr="008C129C" w:rsidRDefault="002505D7" w:rsidP="002505D7">
      <w:pPr>
        <w:jc w:val="center"/>
        <w:rPr>
          <w:b/>
          <w:color w:val="000000"/>
          <w:sz w:val="24"/>
          <w:szCs w:val="24"/>
        </w:rPr>
      </w:pPr>
      <w:r w:rsidRPr="008C129C">
        <w:rPr>
          <w:b/>
          <w:color w:val="000000"/>
          <w:sz w:val="24"/>
          <w:szCs w:val="24"/>
        </w:rPr>
        <w:t>DEFINITIVE RESIDENTIAL SUBDIVISION</w:t>
      </w:r>
    </w:p>
    <w:p w14:paraId="1DACD260" w14:textId="1804E886" w:rsidR="002505D7" w:rsidRPr="008C129C" w:rsidRDefault="00A4272F" w:rsidP="002505D7">
      <w:pPr>
        <w:jc w:val="center"/>
        <w:rPr>
          <w:b/>
          <w:color w:val="000000"/>
          <w:sz w:val="24"/>
          <w:szCs w:val="24"/>
        </w:rPr>
      </w:pPr>
      <w:r w:rsidRPr="008C129C">
        <w:rPr>
          <w:b/>
          <w:color w:val="000000"/>
          <w:sz w:val="24"/>
          <w:szCs w:val="24"/>
        </w:rPr>
        <w:t>PRIVATE</w:t>
      </w:r>
      <w:r w:rsidR="002505D7" w:rsidRPr="008C129C">
        <w:rPr>
          <w:b/>
          <w:color w:val="000000"/>
          <w:sz w:val="24"/>
          <w:szCs w:val="24"/>
        </w:rPr>
        <w:t xml:space="preserve"> ROAD</w:t>
      </w:r>
    </w:p>
    <w:p w14:paraId="0A0F6B38" w14:textId="77777777" w:rsidR="009B3322" w:rsidRPr="008C129C" w:rsidRDefault="009B3322" w:rsidP="00910608">
      <w:pPr>
        <w:tabs>
          <w:tab w:val="left" w:pos="450"/>
        </w:tabs>
        <w:jc w:val="both"/>
        <w:rPr>
          <w:b/>
          <w:color w:val="000000"/>
          <w:sz w:val="24"/>
          <w:szCs w:val="24"/>
        </w:rPr>
      </w:pPr>
    </w:p>
    <w:p w14:paraId="70002AAD" w14:textId="77777777" w:rsidR="009B3322" w:rsidRPr="008C129C" w:rsidRDefault="009B3322" w:rsidP="00910608">
      <w:pPr>
        <w:tabs>
          <w:tab w:val="left" w:pos="450"/>
        </w:tabs>
        <w:jc w:val="both"/>
        <w:rPr>
          <w:b/>
          <w:color w:val="000000"/>
          <w:sz w:val="24"/>
          <w:szCs w:val="24"/>
        </w:rPr>
      </w:pPr>
    </w:p>
    <w:p w14:paraId="517225C2" w14:textId="77777777" w:rsidR="009B3322" w:rsidRPr="008C129C" w:rsidRDefault="009B3322" w:rsidP="00910608">
      <w:pPr>
        <w:tabs>
          <w:tab w:val="left" w:pos="450"/>
        </w:tabs>
        <w:jc w:val="both"/>
        <w:rPr>
          <w:b/>
          <w:color w:val="000000"/>
          <w:sz w:val="24"/>
          <w:szCs w:val="24"/>
        </w:rPr>
      </w:pPr>
    </w:p>
    <w:p w14:paraId="231F6782" w14:textId="77777777" w:rsidR="00AE1488" w:rsidRPr="008C129C" w:rsidRDefault="00AE1488" w:rsidP="009B3322">
      <w:pPr>
        <w:widowControl w:val="0"/>
        <w:tabs>
          <w:tab w:val="left" w:pos="670"/>
          <w:tab w:val="left" w:pos="720"/>
        </w:tabs>
        <w:spacing w:line="249" w:lineRule="auto"/>
        <w:ind w:right="200"/>
        <w:jc w:val="center"/>
        <w:rPr>
          <w:b/>
          <w:sz w:val="24"/>
          <w:szCs w:val="24"/>
        </w:rPr>
      </w:pPr>
      <w:r w:rsidRPr="008C129C">
        <w:rPr>
          <w:b/>
          <w:sz w:val="24"/>
          <w:szCs w:val="24"/>
        </w:rPr>
        <w:t>***</w:t>
      </w:r>
    </w:p>
    <w:p w14:paraId="06D2AC83" w14:textId="77777777" w:rsidR="009B3322" w:rsidRPr="008C129C" w:rsidRDefault="009B3322" w:rsidP="009B3322">
      <w:pPr>
        <w:widowControl w:val="0"/>
        <w:tabs>
          <w:tab w:val="left" w:pos="670"/>
          <w:tab w:val="left" w:pos="720"/>
        </w:tabs>
        <w:spacing w:line="249" w:lineRule="auto"/>
        <w:ind w:right="200"/>
        <w:jc w:val="center"/>
        <w:rPr>
          <w:b/>
          <w:sz w:val="24"/>
          <w:szCs w:val="24"/>
        </w:rPr>
      </w:pPr>
    </w:p>
    <w:p w14:paraId="5B30DF9A" w14:textId="77777777" w:rsidR="009B3322" w:rsidRPr="008C129C" w:rsidRDefault="009B3322" w:rsidP="009B3322">
      <w:pPr>
        <w:spacing w:line="341" w:lineRule="exact"/>
        <w:jc w:val="center"/>
        <w:rPr>
          <w:w w:val="95"/>
          <w:sz w:val="24"/>
          <w:szCs w:val="24"/>
        </w:rPr>
      </w:pPr>
    </w:p>
    <w:p w14:paraId="7CFEF1C1" w14:textId="77777777" w:rsidR="00AE1488" w:rsidRPr="008C129C" w:rsidRDefault="00AE1488" w:rsidP="009B3322">
      <w:pPr>
        <w:spacing w:line="341" w:lineRule="exact"/>
        <w:jc w:val="center"/>
        <w:rPr>
          <w:w w:val="95"/>
          <w:sz w:val="24"/>
          <w:szCs w:val="24"/>
        </w:rPr>
      </w:pPr>
      <w:r w:rsidRPr="008C129C">
        <w:rPr>
          <w:w w:val="95"/>
          <w:sz w:val="24"/>
          <w:szCs w:val="24"/>
        </w:rPr>
        <w:t>SAID DEFINITIVE SUBDIVISION APPROVAL IS GRANTED</w:t>
      </w:r>
    </w:p>
    <w:p w14:paraId="5B8D7F02" w14:textId="77777777" w:rsidR="00AE1488" w:rsidRPr="008C129C" w:rsidRDefault="00AE1488" w:rsidP="00AE1488">
      <w:pPr>
        <w:spacing w:line="341" w:lineRule="exact"/>
        <w:rPr>
          <w:w w:val="95"/>
          <w:sz w:val="24"/>
          <w:szCs w:val="24"/>
        </w:rPr>
      </w:pPr>
    </w:p>
    <w:p w14:paraId="5E4E6058" w14:textId="77777777" w:rsidR="009B3322" w:rsidRPr="008C129C" w:rsidRDefault="009B3322" w:rsidP="00AE1488">
      <w:pPr>
        <w:spacing w:line="341" w:lineRule="exact"/>
        <w:rPr>
          <w:w w:val="95"/>
          <w:sz w:val="24"/>
          <w:szCs w:val="24"/>
        </w:rPr>
      </w:pPr>
    </w:p>
    <w:p w14:paraId="7FD2EA07" w14:textId="77777777" w:rsidR="00AE1488" w:rsidRPr="008C129C" w:rsidRDefault="00AE1488" w:rsidP="00AE1488">
      <w:pPr>
        <w:spacing w:line="341" w:lineRule="exact"/>
        <w:rPr>
          <w:sz w:val="24"/>
          <w:szCs w:val="24"/>
        </w:rPr>
      </w:pPr>
      <w:r w:rsidRPr="008C129C">
        <w:rPr>
          <w:w w:val="95"/>
          <w:sz w:val="24"/>
          <w:szCs w:val="24"/>
        </w:rPr>
        <w:t xml:space="preserve"> PURSUANT TO</w:t>
      </w:r>
      <w:r w:rsidRPr="008C129C">
        <w:rPr>
          <w:sz w:val="24"/>
          <w:szCs w:val="24"/>
        </w:rPr>
        <w:t xml:space="preserve"> </w:t>
      </w:r>
      <w:r w:rsidRPr="008C129C">
        <w:rPr>
          <w:w w:val="95"/>
          <w:sz w:val="24"/>
          <w:szCs w:val="24"/>
        </w:rPr>
        <w:t>M.G.L.</w:t>
      </w:r>
      <w:r w:rsidRPr="008C129C">
        <w:rPr>
          <w:spacing w:val="16"/>
          <w:w w:val="95"/>
          <w:sz w:val="24"/>
          <w:szCs w:val="24"/>
        </w:rPr>
        <w:t xml:space="preserve"> </w:t>
      </w:r>
      <w:r w:rsidRPr="008C129C">
        <w:rPr>
          <w:w w:val="95"/>
          <w:sz w:val="24"/>
          <w:szCs w:val="24"/>
        </w:rPr>
        <w:t>CHAPTER</w:t>
      </w:r>
      <w:r w:rsidRPr="008C129C">
        <w:rPr>
          <w:spacing w:val="37"/>
          <w:w w:val="95"/>
          <w:sz w:val="24"/>
          <w:szCs w:val="24"/>
        </w:rPr>
        <w:t xml:space="preserve"> </w:t>
      </w:r>
      <w:r w:rsidRPr="008C129C">
        <w:rPr>
          <w:w w:val="95"/>
          <w:sz w:val="24"/>
          <w:szCs w:val="24"/>
        </w:rPr>
        <w:t>41,</w:t>
      </w:r>
      <w:r w:rsidRPr="008C129C">
        <w:rPr>
          <w:spacing w:val="15"/>
          <w:w w:val="95"/>
          <w:sz w:val="24"/>
          <w:szCs w:val="24"/>
        </w:rPr>
        <w:t xml:space="preserve"> </w:t>
      </w:r>
      <w:r w:rsidRPr="008C129C">
        <w:rPr>
          <w:w w:val="95"/>
          <w:sz w:val="24"/>
          <w:szCs w:val="24"/>
        </w:rPr>
        <w:t>SECTION</w:t>
      </w:r>
      <w:r w:rsidRPr="008C129C">
        <w:rPr>
          <w:spacing w:val="25"/>
          <w:w w:val="95"/>
          <w:sz w:val="24"/>
          <w:szCs w:val="24"/>
        </w:rPr>
        <w:t xml:space="preserve"> </w:t>
      </w:r>
      <w:r w:rsidRPr="008C129C">
        <w:rPr>
          <w:w w:val="95"/>
          <w:sz w:val="24"/>
          <w:szCs w:val="24"/>
        </w:rPr>
        <w:t>81K-81GG.</w:t>
      </w:r>
      <w:r w:rsidRPr="008C129C">
        <w:rPr>
          <w:spacing w:val="29"/>
          <w:w w:val="95"/>
          <w:sz w:val="24"/>
          <w:szCs w:val="24"/>
        </w:rPr>
        <w:t xml:space="preserve"> </w:t>
      </w:r>
      <w:r w:rsidRPr="008C129C">
        <w:rPr>
          <w:w w:val="95"/>
          <w:sz w:val="24"/>
          <w:szCs w:val="24"/>
        </w:rPr>
        <w:t>APPEALS</w:t>
      </w:r>
      <w:r w:rsidRPr="008C129C">
        <w:rPr>
          <w:spacing w:val="30"/>
          <w:w w:val="95"/>
          <w:sz w:val="24"/>
          <w:szCs w:val="24"/>
        </w:rPr>
        <w:t xml:space="preserve"> </w:t>
      </w:r>
      <w:r w:rsidRPr="008C129C">
        <w:rPr>
          <w:w w:val="95"/>
          <w:sz w:val="24"/>
          <w:szCs w:val="24"/>
        </w:rPr>
        <w:t>FROM</w:t>
      </w:r>
      <w:r w:rsidRPr="008C129C">
        <w:rPr>
          <w:spacing w:val="20"/>
          <w:w w:val="95"/>
          <w:sz w:val="24"/>
          <w:szCs w:val="24"/>
        </w:rPr>
        <w:t xml:space="preserve"> </w:t>
      </w:r>
      <w:r w:rsidRPr="008C129C">
        <w:rPr>
          <w:w w:val="95"/>
          <w:sz w:val="24"/>
          <w:szCs w:val="24"/>
        </w:rPr>
        <w:t>THIS</w:t>
      </w:r>
      <w:r w:rsidRPr="008C129C">
        <w:rPr>
          <w:spacing w:val="26"/>
          <w:w w:val="95"/>
          <w:sz w:val="24"/>
          <w:szCs w:val="24"/>
        </w:rPr>
        <w:t xml:space="preserve"> </w:t>
      </w:r>
      <w:r w:rsidRPr="008C129C">
        <w:rPr>
          <w:w w:val="95"/>
          <w:sz w:val="24"/>
          <w:szCs w:val="24"/>
        </w:rPr>
        <w:t>DECISION SHALL</w:t>
      </w:r>
      <w:r w:rsidRPr="008C129C">
        <w:rPr>
          <w:spacing w:val="53"/>
          <w:w w:val="95"/>
          <w:sz w:val="24"/>
          <w:szCs w:val="24"/>
        </w:rPr>
        <w:t xml:space="preserve"> </w:t>
      </w:r>
      <w:r w:rsidRPr="008C129C">
        <w:rPr>
          <w:w w:val="95"/>
          <w:sz w:val="24"/>
          <w:szCs w:val="24"/>
        </w:rPr>
        <w:t>BE</w:t>
      </w:r>
      <w:r w:rsidRPr="008C129C">
        <w:rPr>
          <w:spacing w:val="51"/>
          <w:w w:val="95"/>
          <w:sz w:val="24"/>
          <w:szCs w:val="24"/>
        </w:rPr>
        <w:t xml:space="preserve"> </w:t>
      </w:r>
      <w:r w:rsidRPr="008C129C">
        <w:rPr>
          <w:w w:val="95"/>
          <w:sz w:val="24"/>
          <w:szCs w:val="24"/>
        </w:rPr>
        <w:t>MADE</w:t>
      </w:r>
      <w:r w:rsidRPr="008C129C">
        <w:rPr>
          <w:spacing w:val="3"/>
          <w:w w:val="95"/>
          <w:sz w:val="24"/>
          <w:szCs w:val="24"/>
        </w:rPr>
        <w:t xml:space="preserve"> </w:t>
      </w:r>
      <w:r w:rsidRPr="008C129C">
        <w:rPr>
          <w:w w:val="95"/>
          <w:sz w:val="24"/>
          <w:szCs w:val="24"/>
        </w:rPr>
        <w:t>PURSUANT</w:t>
      </w:r>
      <w:r w:rsidRPr="008C129C">
        <w:rPr>
          <w:spacing w:val="50"/>
          <w:w w:val="95"/>
          <w:sz w:val="24"/>
          <w:szCs w:val="24"/>
        </w:rPr>
        <w:t xml:space="preserve"> </w:t>
      </w:r>
      <w:r w:rsidRPr="008C129C">
        <w:rPr>
          <w:w w:val="95"/>
          <w:sz w:val="24"/>
          <w:szCs w:val="24"/>
        </w:rPr>
        <w:t>TO</w:t>
      </w:r>
      <w:r w:rsidRPr="008C129C">
        <w:rPr>
          <w:spacing w:val="50"/>
          <w:w w:val="95"/>
          <w:sz w:val="24"/>
          <w:szCs w:val="24"/>
        </w:rPr>
        <w:t xml:space="preserve"> </w:t>
      </w:r>
      <w:r w:rsidRPr="008C129C">
        <w:rPr>
          <w:w w:val="95"/>
          <w:sz w:val="24"/>
          <w:szCs w:val="24"/>
        </w:rPr>
        <w:t>MASSACHUSETTS</w:t>
      </w:r>
      <w:r w:rsidRPr="008C129C">
        <w:rPr>
          <w:spacing w:val="39"/>
          <w:w w:val="95"/>
          <w:sz w:val="24"/>
          <w:szCs w:val="24"/>
        </w:rPr>
        <w:t xml:space="preserve"> </w:t>
      </w:r>
      <w:r w:rsidRPr="008C129C">
        <w:rPr>
          <w:w w:val="95"/>
          <w:sz w:val="24"/>
          <w:szCs w:val="24"/>
        </w:rPr>
        <w:t>GENERAL LAWS</w:t>
      </w:r>
      <w:r w:rsidRPr="008C129C">
        <w:rPr>
          <w:w w:val="96"/>
          <w:sz w:val="24"/>
          <w:szCs w:val="24"/>
        </w:rPr>
        <w:t xml:space="preserve"> </w:t>
      </w:r>
      <w:r w:rsidRPr="008C129C">
        <w:rPr>
          <w:w w:val="95"/>
          <w:sz w:val="24"/>
          <w:szCs w:val="24"/>
        </w:rPr>
        <w:t>CHAPTER</w:t>
      </w:r>
      <w:r w:rsidRPr="008C129C">
        <w:rPr>
          <w:spacing w:val="31"/>
          <w:w w:val="95"/>
          <w:sz w:val="24"/>
          <w:szCs w:val="24"/>
        </w:rPr>
        <w:t xml:space="preserve"> </w:t>
      </w:r>
      <w:r w:rsidRPr="008C129C">
        <w:rPr>
          <w:w w:val="95"/>
          <w:sz w:val="24"/>
          <w:szCs w:val="24"/>
        </w:rPr>
        <w:t>41</w:t>
      </w:r>
      <w:r w:rsidRPr="008C129C">
        <w:rPr>
          <w:spacing w:val="26"/>
          <w:w w:val="95"/>
          <w:sz w:val="24"/>
          <w:szCs w:val="24"/>
        </w:rPr>
        <w:t xml:space="preserve"> </w:t>
      </w:r>
      <w:r w:rsidRPr="008C129C">
        <w:rPr>
          <w:w w:val="95"/>
          <w:sz w:val="24"/>
          <w:szCs w:val="24"/>
        </w:rPr>
        <w:t>SECTION</w:t>
      </w:r>
      <w:r w:rsidRPr="008C129C">
        <w:rPr>
          <w:spacing w:val="40"/>
          <w:w w:val="95"/>
          <w:sz w:val="24"/>
          <w:szCs w:val="24"/>
        </w:rPr>
        <w:t xml:space="preserve"> </w:t>
      </w:r>
      <w:r w:rsidRPr="008C129C">
        <w:rPr>
          <w:w w:val="95"/>
          <w:sz w:val="24"/>
          <w:szCs w:val="24"/>
        </w:rPr>
        <w:t>81BB.</w:t>
      </w:r>
    </w:p>
    <w:p w14:paraId="59691B7B" w14:textId="77777777" w:rsidR="00BA73C7" w:rsidRPr="008C129C" w:rsidRDefault="00BA73C7" w:rsidP="00A43D25">
      <w:pPr>
        <w:jc w:val="both"/>
        <w:rPr>
          <w:b/>
          <w:color w:val="000000"/>
          <w:sz w:val="24"/>
          <w:szCs w:val="24"/>
        </w:rPr>
      </w:pPr>
    </w:p>
    <w:p w14:paraId="30503126" w14:textId="77777777" w:rsidR="00BA73C7" w:rsidRPr="008C129C" w:rsidRDefault="00BA73C7" w:rsidP="00A43D25">
      <w:pPr>
        <w:jc w:val="both"/>
        <w:rPr>
          <w:b/>
          <w:color w:val="000000"/>
          <w:sz w:val="24"/>
          <w:szCs w:val="24"/>
        </w:rPr>
      </w:pPr>
    </w:p>
    <w:p w14:paraId="0F7A5520" w14:textId="409F9015" w:rsidR="00A43D25" w:rsidRPr="008C129C" w:rsidRDefault="00A43D25" w:rsidP="00D25619">
      <w:pPr>
        <w:jc w:val="center"/>
        <w:rPr>
          <w:b/>
          <w:color w:val="000000"/>
          <w:sz w:val="24"/>
          <w:szCs w:val="24"/>
        </w:rPr>
      </w:pPr>
      <w:r w:rsidRPr="008C129C">
        <w:rPr>
          <w:b/>
          <w:color w:val="000000"/>
          <w:sz w:val="24"/>
          <w:szCs w:val="24"/>
        </w:rPr>
        <w:t>UXBRIDGE PLANNING BOARD</w:t>
      </w:r>
    </w:p>
    <w:p w14:paraId="632069B1" w14:textId="77777777" w:rsidR="00A43D25" w:rsidRPr="008C129C" w:rsidRDefault="00A43D25" w:rsidP="00A43D25">
      <w:pPr>
        <w:jc w:val="both"/>
        <w:rPr>
          <w:color w:val="000000"/>
          <w:sz w:val="24"/>
          <w:szCs w:val="24"/>
        </w:rPr>
      </w:pPr>
    </w:p>
    <w:p w14:paraId="6D838690" w14:textId="77777777" w:rsidR="009B3322" w:rsidRPr="008C129C" w:rsidRDefault="009B3322" w:rsidP="00A43D25">
      <w:pPr>
        <w:jc w:val="both"/>
        <w:rPr>
          <w:color w:val="000000"/>
          <w:sz w:val="24"/>
          <w:szCs w:val="24"/>
        </w:rPr>
      </w:pPr>
    </w:p>
    <w:p w14:paraId="69CE254A" w14:textId="77777777" w:rsidR="009B3322" w:rsidRPr="008C129C" w:rsidRDefault="009B3322" w:rsidP="00A43D25">
      <w:pPr>
        <w:jc w:val="both"/>
        <w:rPr>
          <w:color w:val="000000"/>
          <w:sz w:val="24"/>
          <w:szCs w:val="24"/>
        </w:rPr>
      </w:pPr>
    </w:p>
    <w:p w14:paraId="24798624" w14:textId="1864435F" w:rsidR="00A43D25" w:rsidRPr="008C129C" w:rsidRDefault="00A43D25" w:rsidP="00D25619">
      <w:pPr>
        <w:tabs>
          <w:tab w:val="left" w:pos="5040"/>
        </w:tabs>
        <w:jc w:val="both"/>
        <w:rPr>
          <w:color w:val="000000"/>
          <w:sz w:val="24"/>
          <w:szCs w:val="24"/>
        </w:rPr>
      </w:pPr>
      <w:r w:rsidRPr="008C129C">
        <w:rPr>
          <w:color w:val="000000"/>
          <w:sz w:val="24"/>
          <w:szCs w:val="24"/>
        </w:rPr>
        <w:t>_________________________________</w:t>
      </w:r>
      <w:r w:rsidRPr="008C129C">
        <w:rPr>
          <w:color w:val="000000"/>
          <w:sz w:val="24"/>
          <w:szCs w:val="24"/>
        </w:rPr>
        <w:tab/>
      </w:r>
      <w:r w:rsidR="00F43447" w:rsidRPr="008C129C">
        <w:rPr>
          <w:color w:val="000000"/>
          <w:sz w:val="24"/>
          <w:szCs w:val="24"/>
        </w:rPr>
        <w:t>_________________________________</w:t>
      </w:r>
    </w:p>
    <w:p w14:paraId="651BC906" w14:textId="672E10C5" w:rsidR="00F43447" w:rsidRPr="008C129C" w:rsidRDefault="00A4272F" w:rsidP="00D25619">
      <w:pPr>
        <w:tabs>
          <w:tab w:val="left" w:pos="5040"/>
        </w:tabs>
        <w:jc w:val="both"/>
        <w:rPr>
          <w:color w:val="000000"/>
          <w:sz w:val="24"/>
          <w:szCs w:val="24"/>
        </w:rPr>
      </w:pPr>
      <w:r w:rsidRPr="008C129C">
        <w:rPr>
          <w:b/>
          <w:color w:val="000000"/>
          <w:sz w:val="24"/>
          <w:szCs w:val="24"/>
        </w:rPr>
        <w:t>James Smith</w:t>
      </w:r>
      <w:r w:rsidR="001452AA" w:rsidRPr="008C129C">
        <w:rPr>
          <w:b/>
          <w:color w:val="000000"/>
          <w:sz w:val="24"/>
          <w:szCs w:val="24"/>
        </w:rPr>
        <w:t xml:space="preserve">, </w:t>
      </w:r>
      <w:r w:rsidR="00A43D25" w:rsidRPr="008C129C">
        <w:rPr>
          <w:b/>
          <w:color w:val="000000"/>
          <w:sz w:val="24"/>
          <w:szCs w:val="24"/>
        </w:rPr>
        <w:t>Chairma</w:t>
      </w:r>
      <w:r w:rsidR="00D25619" w:rsidRPr="008C129C">
        <w:rPr>
          <w:b/>
          <w:color w:val="000000"/>
          <w:sz w:val="24"/>
          <w:szCs w:val="24"/>
        </w:rPr>
        <w:t>n</w:t>
      </w:r>
      <w:r w:rsidR="00D25619" w:rsidRPr="008C129C">
        <w:rPr>
          <w:b/>
          <w:color w:val="000000"/>
          <w:sz w:val="24"/>
          <w:szCs w:val="24"/>
        </w:rPr>
        <w:tab/>
        <w:t>Eli Laverdiere</w:t>
      </w:r>
      <w:r w:rsidR="00AE1488" w:rsidRPr="008C129C">
        <w:rPr>
          <w:b/>
          <w:color w:val="000000"/>
          <w:sz w:val="24"/>
          <w:szCs w:val="24"/>
        </w:rPr>
        <w:t>, Clerk</w:t>
      </w:r>
    </w:p>
    <w:p w14:paraId="75FBE2FD" w14:textId="77777777" w:rsidR="00A43D25" w:rsidRPr="008C129C" w:rsidRDefault="00A43D25" w:rsidP="00A43D25">
      <w:pPr>
        <w:jc w:val="both"/>
        <w:rPr>
          <w:color w:val="000000"/>
          <w:sz w:val="24"/>
          <w:szCs w:val="24"/>
        </w:rPr>
      </w:pPr>
      <w:r w:rsidRPr="008C129C">
        <w:rPr>
          <w:color w:val="000000"/>
          <w:sz w:val="24"/>
          <w:szCs w:val="24"/>
        </w:rPr>
        <w:tab/>
      </w:r>
    </w:p>
    <w:p w14:paraId="5B3FEEC2" w14:textId="77777777" w:rsidR="00A43D25" w:rsidRPr="008C129C" w:rsidRDefault="00A43D25" w:rsidP="00A43D25">
      <w:pPr>
        <w:jc w:val="both"/>
        <w:rPr>
          <w:color w:val="000000"/>
          <w:sz w:val="24"/>
          <w:szCs w:val="24"/>
        </w:rPr>
      </w:pPr>
    </w:p>
    <w:p w14:paraId="3EB76337" w14:textId="77777777" w:rsidR="00A43D25" w:rsidRPr="008C129C" w:rsidRDefault="00A43D25" w:rsidP="00A43D25">
      <w:pPr>
        <w:jc w:val="both"/>
        <w:rPr>
          <w:color w:val="000000"/>
          <w:sz w:val="24"/>
          <w:szCs w:val="24"/>
        </w:rPr>
      </w:pPr>
    </w:p>
    <w:p w14:paraId="1C660D8C" w14:textId="602A51E4" w:rsidR="00A43D25" w:rsidRPr="008C129C" w:rsidRDefault="00A43D25" w:rsidP="00D25619">
      <w:pPr>
        <w:tabs>
          <w:tab w:val="left" w:pos="5040"/>
        </w:tabs>
        <w:jc w:val="both"/>
        <w:rPr>
          <w:color w:val="000000"/>
          <w:sz w:val="24"/>
          <w:szCs w:val="24"/>
        </w:rPr>
      </w:pPr>
      <w:r w:rsidRPr="008C129C">
        <w:rPr>
          <w:color w:val="000000"/>
          <w:sz w:val="24"/>
          <w:szCs w:val="24"/>
        </w:rPr>
        <w:t>_________________________________</w:t>
      </w:r>
      <w:r w:rsidR="00D25619" w:rsidRPr="008C129C">
        <w:rPr>
          <w:color w:val="000000"/>
          <w:sz w:val="24"/>
          <w:szCs w:val="24"/>
        </w:rPr>
        <w:tab/>
      </w:r>
      <w:r w:rsidR="00F43447" w:rsidRPr="008C129C">
        <w:rPr>
          <w:color w:val="000000"/>
          <w:sz w:val="24"/>
          <w:szCs w:val="24"/>
        </w:rPr>
        <w:t>_________________________________</w:t>
      </w:r>
      <w:r w:rsidRPr="008C129C">
        <w:rPr>
          <w:color w:val="000000"/>
          <w:sz w:val="24"/>
          <w:szCs w:val="24"/>
        </w:rPr>
        <w:tab/>
      </w:r>
    </w:p>
    <w:p w14:paraId="1222822A" w14:textId="73E52CDF" w:rsidR="00F43447" w:rsidRPr="008C129C" w:rsidRDefault="00A4272F" w:rsidP="00F43447">
      <w:pPr>
        <w:jc w:val="both"/>
        <w:rPr>
          <w:b/>
          <w:color w:val="000000"/>
          <w:sz w:val="24"/>
          <w:szCs w:val="24"/>
        </w:rPr>
      </w:pPr>
      <w:r w:rsidRPr="008C129C">
        <w:rPr>
          <w:b/>
          <w:color w:val="000000"/>
          <w:sz w:val="24"/>
          <w:szCs w:val="24"/>
        </w:rPr>
        <w:t>Barry Hauck</w:t>
      </w:r>
      <w:r w:rsidR="00F43447" w:rsidRPr="008C129C">
        <w:rPr>
          <w:b/>
          <w:color w:val="000000"/>
          <w:sz w:val="24"/>
          <w:szCs w:val="24"/>
        </w:rPr>
        <w:t>,</w:t>
      </w:r>
      <w:r w:rsidR="00D25619" w:rsidRPr="008C129C">
        <w:rPr>
          <w:b/>
          <w:color w:val="000000"/>
          <w:sz w:val="24"/>
          <w:szCs w:val="24"/>
        </w:rPr>
        <w:t xml:space="preserve"> Vice Chairman</w:t>
      </w:r>
      <w:r w:rsidR="00AE1488" w:rsidRPr="008C129C">
        <w:rPr>
          <w:b/>
          <w:color w:val="000000"/>
          <w:sz w:val="24"/>
          <w:szCs w:val="24"/>
        </w:rPr>
        <w:tab/>
      </w:r>
      <w:r w:rsidR="00AE1488" w:rsidRPr="008C129C">
        <w:rPr>
          <w:b/>
          <w:color w:val="000000"/>
          <w:sz w:val="24"/>
          <w:szCs w:val="24"/>
        </w:rPr>
        <w:tab/>
      </w:r>
      <w:r w:rsidR="00AE1488" w:rsidRPr="008C129C">
        <w:rPr>
          <w:b/>
          <w:color w:val="000000"/>
          <w:sz w:val="24"/>
          <w:szCs w:val="24"/>
        </w:rPr>
        <w:tab/>
      </w:r>
      <w:r w:rsidR="00D25619" w:rsidRPr="008C129C">
        <w:rPr>
          <w:b/>
          <w:color w:val="000000"/>
          <w:sz w:val="24"/>
          <w:szCs w:val="24"/>
        </w:rPr>
        <w:t>Joseph Leonardo</w:t>
      </w:r>
      <w:r w:rsidR="00AE1488" w:rsidRPr="008C129C">
        <w:rPr>
          <w:b/>
          <w:color w:val="000000"/>
          <w:sz w:val="24"/>
          <w:szCs w:val="24"/>
        </w:rPr>
        <w:t>, Member</w:t>
      </w:r>
    </w:p>
    <w:p w14:paraId="50E8319D" w14:textId="77777777" w:rsidR="00A43D25" w:rsidRPr="008C129C" w:rsidRDefault="00A43D25" w:rsidP="00A43D25">
      <w:pPr>
        <w:jc w:val="both"/>
        <w:rPr>
          <w:color w:val="000000"/>
          <w:sz w:val="24"/>
          <w:szCs w:val="24"/>
        </w:rPr>
      </w:pPr>
    </w:p>
    <w:p w14:paraId="76C44240" w14:textId="77777777" w:rsidR="00A43D25" w:rsidRPr="008C129C" w:rsidRDefault="00A43D25" w:rsidP="00A43D25">
      <w:pPr>
        <w:jc w:val="both"/>
        <w:rPr>
          <w:color w:val="000000"/>
          <w:sz w:val="24"/>
          <w:szCs w:val="24"/>
        </w:rPr>
      </w:pPr>
    </w:p>
    <w:p w14:paraId="622E98DE" w14:textId="77777777" w:rsidR="00A43D25" w:rsidRPr="008C129C" w:rsidRDefault="00F43447" w:rsidP="00A43D25">
      <w:pPr>
        <w:jc w:val="both"/>
        <w:rPr>
          <w:color w:val="000000"/>
          <w:sz w:val="24"/>
          <w:szCs w:val="24"/>
        </w:rPr>
      </w:pP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t xml:space="preserve">     </w:t>
      </w:r>
    </w:p>
    <w:p w14:paraId="30AB7429" w14:textId="43612505" w:rsidR="00A43D25" w:rsidRPr="008C129C" w:rsidRDefault="00A43D25" w:rsidP="00D25619">
      <w:pPr>
        <w:tabs>
          <w:tab w:val="left" w:pos="5040"/>
        </w:tabs>
        <w:jc w:val="both"/>
        <w:rPr>
          <w:color w:val="000000"/>
          <w:sz w:val="24"/>
          <w:szCs w:val="24"/>
        </w:rPr>
      </w:pPr>
      <w:r w:rsidRPr="008C129C">
        <w:rPr>
          <w:color w:val="000000"/>
          <w:sz w:val="24"/>
          <w:szCs w:val="24"/>
        </w:rPr>
        <w:t>_________________________________</w:t>
      </w:r>
      <w:r w:rsidR="00D25619" w:rsidRPr="008C129C">
        <w:rPr>
          <w:color w:val="000000"/>
          <w:sz w:val="24"/>
          <w:szCs w:val="24"/>
        </w:rPr>
        <w:tab/>
      </w:r>
      <w:r w:rsidR="00F43447" w:rsidRPr="008C129C">
        <w:rPr>
          <w:color w:val="000000"/>
          <w:sz w:val="24"/>
          <w:szCs w:val="24"/>
        </w:rPr>
        <w:t>_________________________________</w:t>
      </w:r>
      <w:r w:rsidRPr="008C129C">
        <w:rPr>
          <w:color w:val="000000"/>
          <w:sz w:val="24"/>
          <w:szCs w:val="24"/>
        </w:rPr>
        <w:tab/>
      </w:r>
    </w:p>
    <w:p w14:paraId="3C9417DF" w14:textId="7F839E25" w:rsidR="00A43D25" w:rsidRPr="008C129C" w:rsidRDefault="00A4272F" w:rsidP="00D25619">
      <w:pPr>
        <w:tabs>
          <w:tab w:val="left" w:pos="5040"/>
        </w:tabs>
        <w:jc w:val="both"/>
        <w:rPr>
          <w:b/>
          <w:color w:val="000000"/>
          <w:sz w:val="24"/>
          <w:szCs w:val="24"/>
        </w:rPr>
      </w:pPr>
      <w:r w:rsidRPr="008C129C">
        <w:rPr>
          <w:b/>
          <w:color w:val="000000"/>
          <w:sz w:val="24"/>
          <w:szCs w:val="24"/>
        </w:rPr>
        <w:t>Rory St. Pierre</w:t>
      </w:r>
      <w:r w:rsidR="002558D6" w:rsidRPr="008C129C">
        <w:rPr>
          <w:b/>
          <w:color w:val="000000"/>
          <w:sz w:val="24"/>
          <w:szCs w:val="24"/>
        </w:rPr>
        <w:t>,</w:t>
      </w:r>
      <w:r w:rsidR="00D25619" w:rsidRPr="008C129C">
        <w:rPr>
          <w:b/>
          <w:color w:val="000000"/>
          <w:sz w:val="24"/>
          <w:szCs w:val="24"/>
        </w:rPr>
        <w:t xml:space="preserve"> </w:t>
      </w:r>
      <w:r w:rsidR="002558D6" w:rsidRPr="008C129C">
        <w:rPr>
          <w:b/>
          <w:color w:val="000000"/>
          <w:sz w:val="24"/>
          <w:szCs w:val="24"/>
        </w:rPr>
        <w:t>Member</w:t>
      </w:r>
      <w:r w:rsidR="00F43447" w:rsidRPr="008C129C">
        <w:rPr>
          <w:b/>
          <w:color w:val="000000"/>
          <w:sz w:val="24"/>
          <w:szCs w:val="24"/>
        </w:rPr>
        <w:tab/>
      </w:r>
      <w:r w:rsidR="00AE1488" w:rsidRPr="008C129C">
        <w:rPr>
          <w:b/>
          <w:color w:val="000000"/>
          <w:sz w:val="24"/>
          <w:szCs w:val="24"/>
        </w:rPr>
        <w:t>Date</w:t>
      </w:r>
    </w:p>
    <w:p w14:paraId="18648AB9" w14:textId="77777777" w:rsidR="001452AA" w:rsidRPr="008C129C" w:rsidRDefault="001452AA" w:rsidP="00A43D25">
      <w:pPr>
        <w:jc w:val="both"/>
        <w:rPr>
          <w:b/>
          <w:color w:val="000000"/>
          <w:sz w:val="24"/>
          <w:szCs w:val="24"/>
        </w:rPr>
      </w:pPr>
    </w:p>
    <w:p w14:paraId="642AA456" w14:textId="77777777" w:rsidR="001452AA" w:rsidRPr="008C129C" w:rsidRDefault="001452AA" w:rsidP="00A43D25">
      <w:pPr>
        <w:jc w:val="both"/>
        <w:rPr>
          <w:b/>
          <w:color w:val="000000"/>
          <w:sz w:val="24"/>
          <w:szCs w:val="24"/>
        </w:rPr>
      </w:pPr>
    </w:p>
    <w:p w14:paraId="52EF5BDF" w14:textId="77777777" w:rsidR="009B3322" w:rsidRPr="008C129C" w:rsidRDefault="009B3322" w:rsidP="00A43D25">
      <w:pPr>
        <w:jc w:val="both"/>
        <w:rPr>
          <w:b/>
          <w:color w:val="000000"/>
          <w:sz w:val="24"/>
          <w:szCs w:val="24"/>
        </w:rPr>
      </w:pPr>
    </w:p>
    <w:p w14:paraId="43A451AE" w14:textId="77777777" w:rsidR="009B3322" w:rsidRPr="008C129C" w:rsidRDefault="009B3322" w:rsidP="00A43D25">
      <w:pPr>
        <w:jc w:val="both"/>
        <w:rPr>
          <w:b/>
          <w:color w:val="000000"/>
          <w:sz w:val="24"/>
          <w:szCs w:val="24"/>
        </w:rPr>
      </w:pPr>
    </w:p>
    <w:p w14:paraId="11DE479F" w14:textId="77777777" w:rsidR="009B3322" w:rsidRPr="008C129C" w:rsidRDefault="009B3322" w:rsidP="00A43D25">
      <w:pPr>
        <w:jc w:val="both"/>
        <w:rPr>
          <w:b/>
          <w:color w:val="000000"/>
          <w:sz w:val="24"/>
          <w:szCs w:val="24"/>
        </w:rPr>
      </w:pPr>
    </w:p>
    <w:p w14:paraId="176E5636" w14:textId="77777777" w:rsidR="009B3322" w:rsidRPr="008C129C" w:rsidRDefault="009B3322" w:rsidP="00A43D25">
      <w:pPr>
        <w:jc w:val="both"/>
        <w:rPr>
          <w:b/>
          <w:color w:val="000000"/>
          <w:sz w:val="24"/>
          <w:szCs w:val="24"/>
        </w:rPr>
      </w:pPr>
    </w:p>
    <w:p w14:paraId="7EEE18F9" w14:textId="77777777" w:rsidR="009B3322" w:rsidRPr="008C129C" w:rsidRDefault="009B3322" w:rsidP="00A43D25">
      <w:pPr>
        <w:jc w:val="both"/>
        <w:rPr>
          <w:b/>
          <w:color w:val="000000"/>
          <w:sz w:val="24"/>
          <w:szCs w:val="24"/>
        </w:rPr>
      </w:pPr>
    </w:p>
    <w:p w14:paraId="0F4113FA" w14:textId="77777777" w:rsidR="009B3322" w:rsidRPr="008C129C" w:rsidRDefault="009B3322" w:rsidP="00A43D25">
      <w:pPr>
        <w:jc w:val="both"/>
        <w:rPr>
          <w:b/>
          <w:color w:val="000000"/>
          <w:sz w:val="24"/>
          <w:szCs w:val="24"/>
        </w:rPr>
      </w:pPr>
    </w:p>
    <w:p w14:paraId="4EA819B0" w14:textId="77777777" w:rsidR="009B3322" w:rsidRPr="008C129C" w:rsidRDefault="009B3322" w:rsidP="00A43D25">
      <w:pPr>
        <w:jc w:val="both"/>
        <w:rPr>
          <w:b/>
          <w:color w:val="000000"/>
          <w:sz w:val="24"/>
          <w:szCs w:val="24"/>
        </w:rPr>
      </w:pPr>
    </w:p>
    <w:p w14:paraId="21EE53CD" w14:textId="77777777" w:rsidR="00BA73C7" w:rsidRPr="008C129C" w:rsidRDefault="00BA73C7" w:rsidP="00A43D25">
      <w:pPr>
        <w:pStyle w:val="Times"/>
        <w:tabs>
          <w:tab w:val="left" w:pos="5130"/>
        </w:tabs>
        <w:rPr>
          <w:szCs w:val="24"/>
        </w:rPr>
      </w:pPr>
    </w:p>
    <w:p w14:paraId="4F11914D" w14:textId="77777777" w:rsidR="00BA73C7" w:rsidRPr="008C129C" w:rsidRDefault="00BA73C7" w:rsidP="00A43D25">
      <w:pPr>
        <w:pStyle w:val="Times"/>
        <w:tabs>
          <w:tab w:val="left" w:pos="5130"/>
        </w:tabs>
        <w:rPr>
          <w:szCs w:val="24"/>
        </w:rPr>
      </w:pPr>
    </w:p>
    <w:p w14:paraId="700008CB" w14:textId="77777777" w:rsidR="00E32817" w:rsidRPr="008C129C" w:rsidRDefault="00E32817" w:rsidP="00E32817">
      <w:pPr>
        <w:pStyle w:val="Caption"/>
        <w:framePr w:w="3294" w:h="1438" w:wrap="auto" w:x="4209" w:y="4"/>
        <w:pBdr>
          <w:top w:val="none" w:sz="0" w:space="0" w:color="auto"/>
          <w:left w:val="none" w:sz="0" w:space="0" w:color="auto"/>
          <w:bottom w:val="none" w:sz="0" w:space="0" w:color="auto"/>
          <w:right w:val="none" w:sz="0" w:space="0" w:color="auto"/>
        </w:pBdr>
        <w:jc w:val="both"/>
        <w:rPr>
          <w:b w:val="0"/>
          <w:caps w:val="0"/>
          <w:sz w:val="24"/>
          <w:szCs w:val="24"/>
        </w:rPr>
      </w:pPr>
      <w:r w:rsidRPr="008C129C">
        <w:rPr>
          <w:b w:val="0"/>
          <w:caps w:val="0"/>
          <w:sz w:val="24"/>
          <w:szCs w:val="24"/>
        </w:rPr>
        <w:lastRenderedPageBreak/>
        <w:t xml:space="preserve">Town of Uxbridge </w:t>
      </w:r>
    </w:p>
    <w:p w14:paraId="4C5E3B12" w14:textId="77777777" w:rsidR="00E32817" w:rsidRPr="008C129C" w:rsidRDefault="00E32817" w:rsidP="00E32817">
      <w:pPr>
        <w:pStyle w:val="Caption"/>
        <w:framePr w:w="3294" w:h="1438" w:wrap="auto" w:x="4209" w:y="4"/>
        <w:pBdr>
          <w:top w:val="none" w:sz="0" w:space="0" w:color="auto"/>
          <w:left w:val="none" w:sz="0" w:space="0" w:color="auto"/>
          <w:bottom w:val="none" w:sz="0" w:space="0" w:color="auto"/>
          <w:right w:val="none" w:sz="0" w:space="0" w:color="auto"/>
        </w:pBdr>
        <w:rPr>
          <w:caps w:val="0"/>
          <w:sz w:val="24"/>
          <w:szCs w:val="24"/>
        </w:rPr>
      </w:pPr>
      <w:r w:rsidRPr="008C129C">
        <w:rPr>
          <w:caps w:val="0"/>
          <w:sz w:val="24"/>
          <w:szCs w:val="24"/>
        </w:rPr>
        <w:t>Planning Board</w:t>
      </w:r>
      <w:r w:rsidRPr="008C129C">
        <w:rPr>
          <w:caps w:val="0"/>
          <w:sz w:val="24"/>
          <w:szCs w:val="24"/>
        </w:rPr>
        <w:tab/>
      </w:r>
      <w:r w:rsidRPr="008C129C">
        <w:rPr>
          <w:caps w:val="0"/>
          <w:sz w:val="24"/>
          <w:szCs w:val="24"/>
        </w:rPr>
        <w:tab/>
      </w:r>
    </w:p>
    <w:p w14:paraId="560D0DF6" w14:textId="77777777" w:rsidR="00E32817" w:rsidRPr="008C129C" w:rsidRDefault="00E32817" w:rsidP="00E32817">
      <w:pPr>
        <w:pStyle w:val="Caption"/>
        <w:framePr w:w="3294" w:h="1438" w:wrap="auto" w:x="4209" w:y="4"/>
        <w:pBdr>
          <w:top w:val="none" w:sz="0" w:space="0" w:color="auto"/>
          <w:left w:val="none" w:sz="0" w:space="0" w:color="auto"/>
          <w:bottom w:val="none" w:sz="0" w:space="0" w:color="auto"/>
          <w:right w:val="none" w:sz="0" w:space="0" w:color="auto"/>
        </w:pBdr>
        <w:rPr>
          <w:b w:val="0"/>
          <w:caps w:val="0"/>
          <w:sz w:val="24"/>
          <w:szCs w:val="24"/>
        </w:rPr>
      </w:pPr>
      <w:r w:rsidRPr="008C129C">
        <w:rPr>
          <w:b w:val="0"/>
          <w:caps w:val="0"/>
          <w:sz w:val="24"/>
          <w:szCs w:val="24"/>
        </w:rPr>
        <w:t>21 South Main Street</w:t>
      </w:r>
      <w:r w:rsidRPr="008C129C">
        <w:rPr>
          <w:b w:val="0"/>
          <w:caps w:val="0"/>
          <w:sz w:val="24"/>
          <w:szCs w:val="24"/>
        </w:rPr>
        <w:tab/>
      </w:r>
    </w:p>
    <w:p w14:paraId="4DDD69D6" w14:textId="77777777" w:rsidR="00E32817" w:rsidRPr="008C129C" w:rsidRDefault="00E32817" w:rsidP="00E32817">
      <w:pPr>
        <w:pStyle w:val="Caption"/>
        <w:framePr w:w="3294" w:h="1438" w:wrap="auto" w:x="4209" w:y="4"/>
        <w:pBdr>
          <w:top w:val="none" w:sz="0" w:space="0" w:color="auto"/>
          <w:left w:val="none" w:sz="0" w:space="0" w:color="auto"/>
          <w:bottom w:val="none" w:sz="0" w:space="0" w:color="auto"/>
          <w:right w:val="none" w:sz="0" w:space="0" w:color="auto"/>
        </w:pBdr>
        <w:rPr>
          <w:b w:val="0"/>
          <w:caps w:val="0"/>
          <w:sz w:val="24"/>
          <w:szCs w:val="24"/>
        </w:rPr>
      </w:pPr>
      <w:r w:rsidRPr="008C129C">
        <w:rPr>
          <w:b w:val="0"/>
          <w:caps w:val="0"/>
          <w:sz w:val="24"/>
          <w:szCs w:val="24"/>
        </w:rPr>
        <w:t>Uxbridge, MA  01569</w:t>
      </w:r>
    </w:p>
    <w:p w14:paraId="42321DEB" w14:textId="157361D1" w:rsidR="00E32817" w:rsidRPr="008C129C" w:rsidRDefault="00E32817" w:rsidP="00E32817">
      <w:pPr>
        <w:pStyle w:val="Caption"/>
        <w:framePr w:w="3294" w:h="1438" w:wrap="auto" w:x="4209" w:y="4"/>
        <w:pBdr>
          <w:top w:val="none" w:sz="0" w:space="0" w:color="auto"/>
          <w:left w:val="none" w:sz="0" w:space="0" w:color="auto"/>
          <w:bottom w:val="none" w:sz="0" w:space="0" w:color="auto"/>
          <w:right w:val="none" w:sz="0" w:space="0" w:color="auto"/>
        </w:pBdr>
        <w:rPr>
          <w:b w:val="0"/>
          <w:caps w:val="0"/>
          <w:sz w:val="24"/>
          <w:szCs w:val="24"/>
        </w:rPr>
      </w:pPr>
      <w:r w:rsidRPr="008C129C">
        <w:rPr>
          <w:b w:val="0"/>
          <w:caps w:val="0"/>
          <w:sz w:val="24"/>
          <w:szCs w:val="24"/>
        </w:rPr>
        <w:t xml:space="preserve">(508) 278-8600, </w:t>
      </w:r>
      <w:r w:rsidR="00E61A4D" w:rsidRPr="008C129C">
        <w:rPr>
          <w:b w:val="0"/>
          <w:caps w:val="0"/>
          <w:sz w:val="24"/>
          <w:szCs w:val="24"/>
        </w:rPr>
        <w:t>ext.</w:t>
      </w:r>
      <w:r w:rsidRPr="008C129C">
        <w:rPr>
          <w:b w:val="0"/>
          <w:caps w:val="0"/>
          <w:sz w:val="24"/>
          <w:szCs w:val="24"/>
        </w:rPr>
        <w:t xml:space="preserve"> 2013</w:t>
      </w:r>
    </w:p>
    <w:p w14:paraId="17B29EC9" w14:textId="77777777" w:rsidR="00E32817" w:rsidRPr="008C129C" w:rsidRDefault="00E32817" w:rsidP="00F238E8">
      <w:pPr>
        <w:rPr>
          <w:sz w:val="24"/>
          <w:szCs w:val="24"/>
        </w:rPr>
      </w:pPr>
      <w:r w:rsidRPr="008C129C">
        <w:rPr>
          <w:noProof/>
          <w:sz w:val="24"/>
          <w:szCs w:val="24"/>
        </w:rPr>
        <w:drawing>
          <wp:inline distT="0" distB="0" distL="0" distR="0" wp14:anchorId="539D9517" wp14:editId="5F6D6C5E">
            <wp:extent cx="1076325" cy="10763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A823367" w14:textId="77777777" w:rsidR="00E32817" w:rsidRPr="008C129C" w:rsidRDefault="00E32817" w:rsidP="00E32817">
      <w:pPr>
        <w:pStyle w:val="Heading4"/>
        <w:jc w:val="center"/>
        <w:rPr>
          <w:rFonts w:ascii="Times New Roman" w:hAnsi="Times New Roman"/>
          <w:color w:val="000000"/>
          <w:sz w:val="24"/>
          <w:szCs w:val="24"/>
        </w:rPr>
      </w:pPr>
    </w:p>
    <w:p w14:paraId="2FFABA9B" w14:textId="77777777" w:rsidR="00E32817" w:rsidRPr="008C129C" w:rsidRDefault="00E32817" w:rsidP="00E32817">
      <w:pPr>
        <w:pStyle w:val="Heading4"/>
        <w:jc w:val="center"/>
        <w:rPr>
          <w:rFonts w:ascii="Times New Roman" w:hAnsi="Times New Roman"/>
          <w:color w:val="000000"/>
          <w:sz w:val="24"/>
          <w:szCs w:val="24"/>
        </w:rPr>
      </w:pPr>
      <w:r w:rsidRPr="008C129C">
        <w:rPr>
          <w:rFonts w:ascii="Times New Roman" w:hAnsi="Times New Roman"/>
          <w:color w:val="000000"/>
          <w:sz w:val="24"/>
          <w:szCs w:val="24"/>
        </w:rPr>
        <w:t>DECISION</w:t>
      </w:r>
    </w:p>
    <w:p w14:paraId="40D58B06" w14:textId="626F7384" w:rsidR="00E32817" w:rsidRPr="008C129C" w:rsidRDefault="001452AA" w:rsidP="00E32817">
      <w:pPr>
        <w:jc w:val="center"/>
        <w:rPr>
          <w:b/>
          <w:color w:val="000000"/>
          <w:sz w:val="24"/>
          <w:szCs w:val="24"/>
        </w:rPr>
      </w:pPr>
      <w:r w:rsidRPr="008C129C">
        <w:rPr>
          <w:b/>
          <w:color w:val="000000"/>
          <w:sz w:val="24"/>
          <w:szCs w:val="24"/>
        </w:rPr>
        <w:t>DEFINITIVE SUBDIVISION</w:t>
      </w:r>
      <w:r w:rsidR="004346B7" w:rsidRPr="008C129C">
        <w:rPr>
          <w:b/>
          <w:color w:val="000000"/>
          <w:sz w:val="24"/>
          <w:szCs w:val="24"/>
        </w:rPr>
        <w:t xml:space="preserve"> </w:t>
      </w:r>
      <w:r w:rsidR="002505D7" w:rsidRPr="008C129C">
        <w:rPr>
          <w:b/>
          <w:color w:val="000000"/>
          <w:sz w:val="24"/>
          <w:szCs w:val="24"/>
        </w:rPr>
        <w:t>–</w:t>
      </w:r>
      <w:r w:rsidR="00A4272F" w:rsidRPr="008C129C">
        <w:rPr>
          <w:b/>
          <w:color w:val="000000"/>
          <w:sz w:val="24"/>
          <w:szCs w:val="24"/>
        </w:rPr>
        <w:t xml:space="preserve"> </w:t>
      </w:r>
      <w:r w:rsidR="004346B7" w:rsidRPr="008C129C">
        <w:rPr>
          <w:b/>
          <w:color w:val="000000"/>
          <w:sz w:val="24"/>
          <w:szCs w:val="24"/>
        </w:rPr>
        <w:t>APPROVED</w:t>
      </w:r>
    </w:p>
    <w:p w14:paraId="5B43404B" w14:textId="73AF881A" w:rsidR="002505D7" w:rsidRPr="008C129C" w:rsidRDefault="002505D7" w:rsidP="00E32817">
      <w:pPr>
        <w:jc w:val="center"/>
        <w:rPr>
          <w:b/>
          <w:color w:val="000000"/>
          <w:sz w:val="24"/>
          <w:szCs w:val="24"/>
        </w:rPr>
      </w:pPr>
      <w:r w:rsidRPr="008C129C">
        <w:rPr>
          <w:b/>
          <w:color w:val="000000"/>
          <w:sz w:val="24"/>
          <w:szCs w:val="24"/>
        </w:rPr>
        <w:t>P</w:t>
      </w:r>
      <w:r w:rsidR="00A4272F" w:rsidRPr="008C129C">
        <w:rPr>
          <w:b/>
          <w:color w:val="000000"/>
          <w:sz w:val="24"/>
          <w:szCs w:val="24"/>
        </w:rPr>
        <w:t>RIVATE</w:t>
      </w:r>
      <w:r w:rsidRPr="008C129C">
        <w:rPr>
          <w:b/>
          <w:color w:val="000000"/>
          <w:sz w:val="24"/>
          <w:szCs w:val="24"/>
        </w:rPr>
        <w:t xml:space="preserve"> ROAD</w:t>
      </w:r>
    </w:p>
    <w:p w14:paraId="138FC0F2" w14:textId="70F7E809" w:rsidR="00E32817" w:rsidRPr="008C129C" w:rsidRDefault="008C129C" w:rsidP="00A43D25">
      <w:pPr>
        <w:pStyle w:val="Times"/>
        <w:tabs>
          <w:tab w:val="left" w:pos="5130"/>
        </w:tabs>
        <w:rPr>
          <w:b/>
          <w:bCs/>
          <w:szCs w:val="24"/>
        </w:rPr>
      </w:pPr>
      <w:r>
        <w:rPr>
          <w:szCs w:val="24"/>
        </w:rPr>
        <w:t xml:space="preserve">                                                     </w:t>
      </w:r>
      <w:r w:rsidRPr="008C129C">
        <w:rPr>
          <w:b/>
          <w:bCs/>
          <w:szCs w:val="24"/>
        </w:rPr>
        <w:t>Yusef Subdivision – 284 Mendon Street</w:t>
      </w:r>
    </w:p>
    <w:p w14:paraId="0CE9B226" w14:textId="77777777" w:rsidR="00E32817" w:rsidRPr="008C129C" w:rsidRDefault="00E32817" w:rsidP="00A43D25">
      <w:pPr>
        <w:pStyle w:val="Times"/>
        <w:tabs>
          <w:tab w:val="left" w:pos="5130"/>
        </w:tabs>
        <w:rPr>
          <w:b/>
          <w:bCs/>
          <w:szCs w:val="24"/>
        </w:rPr>
      </w:pPr>
    </w:p>
    <w:p w14:paraId="7C64120D" w14:textId="77777777" w:rsidR="00A43D25" w:rsidRPr="008C129C" w:rsidRDefault="00A43D25" w:rsidP="00D25619">
      <w:pPr>
        <w:pStyle w:val="Times"/>
        <w:tabs>
          <w:tab w:val="left" w:pos="5130"/>
        </w:tabs>
        <w:jc w:val="both"/>
        <w:rPr>
          <w:color w:val="FF0000"/>
          <w:szCs w:val="24"/>
        </w:rPr>
      </w:pPr>
      <w:r w:rsidRPr="008C129C">
        <w:rPr>
          <w:szCs w:val="24"/>
        </w:rPr>
        <w:t>Appeals, if any, from this decision shall be made pursuant to M.G.L. Chapter 40A Section 17 and filed within 20 days after the date of the filing in the Office of the Town Clerk.  A copy of this decision has been filed with the Town Clerk on _________________</w:t>
      </w:r>
      <w:r w:rsidRPr="008C129C">
        <w:rPr>
          <w:color w:val="FF0000"/>
          <w:szCs w:val="24"/>
        </w:rPr>
        <w:t xml:space="preserve"> </w:t>
      </w:r>
    </w:p>
    <w:p w14:paraId="26156A0C" w14:textId="77777777" w:rsidR="00A43D25" w:rsidRPr="008C129C" w:rsidRDefault="00A43D25" w:rsidP="00D25619">
      <w:pPr>
        <w:pStyle w:val="Times"/>
        <w:jc w:val="both"/>
        <w:rPr>
          <w:szCs w:val="24"/>
        </w:rPr>
      </w:pPr>
    </w:p>
    <w:p w14:paraId="1E920270" w14:textId="77777777" w:rsidR="00A43D25" w:rsidRPr="008C129C" w:rsidRDefault="00A43D25" w:rsidP="00D25619">
      <w:pPr>
        <w:pStyle w:val="Footer"/>
        <w:tabs>
          <w:tab w:val="clear" w:pos="4320"/>
          <w:tab w:val="clear" w:pos="8640"/>
        </w:tabs>
        <w:jc w:val="both"/>
        <w:rPr>
          <w:color w:val="000000"/>
          <w:sz w:val="24"/>
          <w:szCs w:val="24"/>
        </w:rPr>
      </w:pPr>
      <w:r w:rsidRPr="008C129C">
        <w:rPr>
          <w:color w:val="000000"/>
          <w:sz w:val="24"/>
          <w:szCs w:val="24"/>
        </w:rPr>
        <w:t>I hereby certify that twenty (20) days has elapsed from the date this decision was filed and no appeal has been filed in this office.</w:t>
      </w:r>
    </w:p>
    <w:p w14:paraId="62743F61" w14:textId="77777777" w:rsidR="00A43D25" w:rsidRPr="008C129C" w:rsidRDefault="00A43D25" w:rsidP="00A43D25">
      <w:pPr>
        <w:pStyle w:val="Footer"/>
        <w:tabs>
          <w:tab w:val="clear" w:pos="4320"/>
          <w:tab w:val="clear" w:pos="8640"/>
        </w:tabs>
        <w:rPr>
          <w:color w:val="000000"/>
          <w:sz w:val="24"/>
          <w:szCs w:val="24"/>
        </w:rPr>
      </w:pPr>
    </w:p>
    <w:p w14:paraId="20B04B06" w14:textId="77777777" w:rsidR="00A43D25" w:rsidRPr="008C129C" w:rsidRDefault="00A43D25" w:rsidP="00A43D25">
      <w:pPr>
        <w:pStyle w:val="Footer"/>
        <w:tabs>
          <w:tab w:val="clear" w:pos="4320"/>
          <w:tab w:val="clear" w:pos="8640"/>
        </w:tabs>
        <w:rPr>
          <w:color w:val="000000"/>
          <w:sz w:val="24"/>
          <w:szCs w:val="24"/>
        </w:rPr>
      </w:pPr>
    </w:p>
    <w:p w14:paraId="263AF667" w14:textId="77777777" w:rsidR="00A43D25" w:rsidRPr="008C129C" w:rsidRDefault="00A43D25" w:rsidP="00A43D25">
      <w:pPr>
        <w:pStyle w:val="Footer"/>
        <w:tabs>
          <w:tab w:val="clear" w:pos="4320"/>
          <w:tab w:val="clear" w:pos="8640"/>
        </w:tabs>
        <w:rPr>
          <w:color w:val="000000"/>
          <w:sz w:val="24"/>
          <w:szCs w:val="24"/>
        </w:rPr>
      </w:pPr>
    </w:p>
    <w:p w14:paraId="3F0BA35C" w14:textId="77777777" w:rsidR="00A43D25" w:rsidRPr="008C129C" w:rsidRDefault="00A43D25" w:rsidP="00A43D25">
      <w:pPr>
        <w:pStyle w:val="Footer"/>
        <w:tabs>
          <w:tab w:val="clear" w:pos="4320"/>
          <w:tab w:val="clear" w:pos="8640"/>
        </w:tabs>
        <w:rPr>
          <w:color w:val="000000"/>
          <w:sz w:val="24"/>
          <w:szCs w:val="24"/>
        </w:rPr>
      </w:pPr>
      <w:r w:rsidRPr="008C129C">
        <w:rPr>
          <w:color w:val="000000"/>
          <w:sz w:val="24"/>
          <w:szCs w:val="24"/>
        </w:rPr>
        <w:t>A true copy:  ATTEST</w:t>
      </w:r>
    </w:p>
    <w:p w14:paraId="3C86E760" w14:textId="77777777" w:rsidR="00A43D25" w:rsidRPr="008C129C" w:rsidRDefault="00A43D25" w:rsidP="00A43D25">
      <w:pPr>
        <w:pStyle w:val="Footer"/>
        <w:tabs>
          <w:tab w:val="clear" w:pos="4320"/>
          <w:tab w:val="clear" w:pos="8640"/>
        </w:tabs>
        <w:rPr>
          <w:color w:val="000000"/>
          <w:sz w:val="24"/>
          <w:szCs w:val="24"/>
        </w:rPr>
      </w:pP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t xml:space="preserve">___________________________ </w:t>
      </w:r>
    </w:p>
    <w:p w14:paraId="1E671762" w14:textId="77777777" w:rsidR="00A43D25" w:rsidRPr="008C129C" w:rsidRDefault="00A43D25" w:rsidP="00A43D25">
      <w:pPr>
        <w:pStyle w:val="Footer"/>
        <w:tabs>
          <w:tab w:val="clear" w:pos="4320"/>
          <w:tab w:val="clear" w:pos="8640"/>
        </w:tabs>
        <w:rPr>
          <w:color w:val="000000"/>
          <w:sz w:val="24"/>
          <w:szCs w:val="24"/>
        </w:rPr>
      </w:pP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t>Town Clerk/Assistant Town Clerk</w:t>
      </w:r>
    </w:p>
    <w:p w14:paraId="73F8C558" w14:textId="77777777" w:rsidR="00A43D25" w:rsidRPr="008C129C" w:rsidRDefault="00A43D25" w:rsidP="00A43D25">
      <w:pPr>
        <w:pStyle w:val="Footer"/>
        <w:tabs>
          <w:tab w:val="clear" w:pos="4320"/>
          <w:tab w:val="clear" w:pos="8640"/>
        </w:tabs>
        <w:ind w:left="3600" w:firstLine="720"/>
        <w:rPr>
          <w:color w:val="000000"/>
          <w:sz w:val="24"/>
          <w:szCs w:val="24"/>
        </w:rPr>
      </w:pPr>
      <w:r w:rsidRPr="008C129C">
        <w:rPr>
          <w:color w:val="000000"/>
          <w:sz w:val="24"/>
          <w:szCs w:val="24"/>
        </w:rPr>
        <w:t>(Town Seal Affixed)</w:t>
      </w:r>
    </w:p>
    <w:p w14:paraId="29B7AA65" w14:textId="77777777" w:rsidR="00BA73C7" w:rsidRPr="008C129C" w:rsidRDefault="00A43D25" w:rsidP="00A43D25">
      <w:pPr>
        <w:rPr>
          <w:color w:val="000000"/>
          <w:sz w:val="24"/>
          <w:szCs w:val="24"/>
        </w:rPr>
      </w:pP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r w:rsidRPr="008C129C">
        <w:rPr>
          <w:color w:val="000000"/>
          <w:sz w:val="24"/>
          <w:szCs w:val="24"/>
        </w:rPr>
        <w:tab/>
      </w:r>
    </w:p>
    <w:p w14:paraId="0610AE0D" w14:textId="77777777" w:rsidR="008E0C07" w:rsidRPr="008C129C" w:rsidRDefault="008E0C07" w:rsidP="00A43D25">
      <w:pPr>
        <w:rPr>
          <w:color w:val="000000"/>
          <w:sz w:val="24"/>
          <w:szCs w:val="24"/>
        </w:rPr>
      </w:pPr>
    </w:p>
    <w:p w14:paraId="48F1D588" w14:textId="77777777" w:rsidR="00A43D25" w:rsidRPr="008C129C" w:rsidRDefault="00A43D25" w:rsidP="00BA73C7">
      <w:pPr>
        <w:ind w:left="3600" w:firstLine="720"/>
        <w:rPr>
          <w:color w:val="000000"/>
          <w:sz w:val="24"/>
          <w:szCs w:val="24"/>
        </w:rPr>
      </w:pPr>
      <w:r w:rsidRPr="008C129C">
        <w:rPr>
          <w:color w:val="000000"/>
          <w:sz w:val="24"/>
          <w:szCs w:val="24"/>
        </w:rPr>
        <w:t>Date _______________________</w:t>
      </w:r>
    </w:p>
    <w:p w14:paraId="00998DB7" w14:textId="77777777" w:rsidR="00875FD3" w:rsidRPr="008C129C" w:rsidRDefault="00875FD3" w:rsidP="00875FD3">
      <w:pPr>
        <w:shd w:val="clear" w:color="auto" w:fill="FFFFFF"/>
        <w:spacing w:line="274" w:lineRule="exact"/>
        <w:rPr>
          <w:color w:val="454545"/>
          <w:sz w:val="24"/>
          <w:szCs w:val="24"/>
        </w:rPr>
      </w:pPr>
    </w:p>
    <w:p w14:paraId="1DDE47A6" w14:textId="77777777" w:rsidR="00875FD3" w:rsidRPr="008C129C" w:rsidRDefault="00875FD3" w:rsidP="00875FD3">
      <w:pPr>
        <w:shd w:val="clear" w:color="auto" w:fill="FFFFFF"/>
        <w:spacing w:line="274" w:lineRule="exact"/>
        <w:rPr>
          <w:color w:val="454545"/>
          <w:sz w:val="24"/>
          <w:szCs w:val="24"/>
        </w:rPr>
      </w:pPr>
    </w:p>
    <w:p w14:paraId="736F7E8C" w14:textId="77777777" w:rsidR="00F43447" w:rsidRPr="008C129C" w:rsidRDefault="00F43447" w:rsidP="00875FD3">
      <w:pPr>
        <w:shd w:val="clear" w:color="auto" w:fill="FFFFFF"/>
        <w:spacing w:line="274" w:lineRule="exact"/>
        <w:rPr>
          <w:color w:val="454545"/>
          <w:sz w:val="24"/>
          <w:szCs w:val="24"/>
        </w:rPr>
      </w:pPr>
    </w:p>
    <w:p w14:paraId="1756C500" w14:textId="77777777" w:rsidR="00445731" w:rsidRPr="008C129C" w:rsidRDefault="00445731" w:rsidP="00445731">
      <w:pPr>
        <w:jc w:val="both"/>
        <w:rPr>
          <w:sz w:val="24"/>
          <w:szCs w:val="24"/>
        </w:rPr>
      </w:pPr>
    </w:p>
    <w:sectPr w:rsidR="00445731" w:rsidRPr="008C129C" w:rsidSect="00116B7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008" w:bottom="144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7103" w14:textId="77777777" w:rsidR="006F0847" w:rsidRDefault="006F0847">
      <w:r>
        <w:separator/>
      </w:r>
    </w:p>
  </w:endnote>
  <w:endnote w:type="continuationSeparator" w:id="0">
    <w:p w14:paraId="0200F356" w14:textId="77777777" w:rsidR="006F0847" w:rsidRDefault="006F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B3AF" w14:textId="77777777" w:rsidR="003D390B" w:rsidRDefault="003D3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8CDC" w14:textId="16C96067" w:rsidR="00334000" w:rsidRPr="00A073CA" w:rsidRDefault="00B96F20" w:rsidP="00A073CA">
    <w:pPr>
      <w:pStyle w:val="Footer"/>
      <w:pBdr>
        <w:top w:val="thinThickSmallGap" w:sz="24" w:space="1" w:color="622423"/>
      </w:pBdr>
      <w:tabs>
        <w:tab w:val="clear" w:pos="4320"/>
        <w:tab w:val="clear" w:pos="8640"/>
        <w:tab w:val="right" w:pos="10224"/>
      </w:tabs>
      <w:rPr>
        <w:rFonts w:ascii="Cambria" w:hAnsi="Cambria"/>
      </w:rPr>
    </w:pPr>
    <w:r>
      <w:rPr>
        <w:rFonts w:ascii="Cambria" w:hAnsi="Cambria"/>
      </w:rPr>
      <w:t>284 Mendon</w:t>
    </w:r>
    <w:r w:rsidR="005E1545">
      <w:rPr>
        <w:rFonts w:ascii="Cambria" w:hAnsi="Cambria"/>
      </w:rPr>
      <w:t xml:space="preserve"> </w:t>
    </w:r>
    <w:r w:rsidR="001452AA">
      <w:rPr>
        <w:rFonts w:ascii="Cambria" w:hAnsi="Cambria"/>
      </w:rPr>
      <w:t>Street</w:t>
    </w:r>
    <w:r w:rsidR="001A26E2">
      <w:rPr>
        <w:rFonts w:ascii="Cambria" w:hAnsi="Cambria"/>
      </w:rPr>
      <w:t>, Uxbridge, MA</w:t>
    </w:r>
    <w:r w:rsidR="00334000">
      <w:rPr>
        <w:rFonts w:ascii="Cambria" w:hAnsi="Cambria"/>
      </w:rPr>
      <w:t xml:space="preserve"> – </w:t>
    </w:r>
    <w:r w:rsidR="00E85E83">
      <w:rPr>
        <w:rFonts w:ascii="Cambria" w:hAnsi="Cambria"/>
      </w:rPr>
      <w:t xml:space="preserve">Yusef </w:t>
    </w:r>
    <w:r w:rsidR="001452AA">
      <w:rPr>
        <w:rFonts w:ascii="Cambria" w:hAnsi="Cambria"/>
      </w:rPr>
      <w:t>Definitive Subdivision Decision</w:t>
    </w:r>
    <w:r w:rsidR="00334000" w:rsidRPr="00A073CA">
      <w:rPr>
        <w:rFonts w:ascii="Cambria" w:hAnsi="Cambria"/>
      </w:rPr>
      <w:tab/>
      <w:t xml:space="preserve">Page </w:t>
    </w:r>
    <w:r w:rsidR="00680FEC" w:rsidRPr="00A073CA">
      <w:rPr>
        <w:rFonts w:ascii="Calibri" w:hAnsi="Calibri"/>
      </w:rPr>
      <w:fldChar w:fldCharType="begin"/>
    </w:r>
    <w:r w:rsidR="00334000">
      <w:instrText xml:space="preserve"> PAGE   \* MERGEFORMAT </w:instrText>
    </w:r>
    <w:r w:rsidR="00680FEC" w:rsidRPr="00A073CA">
      <w:rPr>
        <w:rFonts w:ascii="Calibri" w:hAnsi="Calibri"/>
      </w:rPr>
      <w:fldChar w:fldCharType="separate"/>
    </w:r>
    <w:r w:rsidR="008A607C" w:rsidRPr="008A607C">
      <w:rPr>
        <w:rFonts w:ascii="Cambria" w:hAnsi="Cambria"/>
        <w:noProof/>
      </w:rPr>
      <w:t>6</w:t>
    </w:r>
    <w:r w:rsidR="00680FEC" w:rsidRPr="00A073CA">
      <w:rPr>
        <w:rFonts w:ascii="Cambria" w:hAnsi="Cambria"/>
        <w:noProof/>
      </w:rPr>
      <w:fldChar w:fldCharType="end"/>
    </w:r>
  </w:p>
  <w:p w14:paraId="43A6B747" w14:textId="77777777" w:rsidR="00334000" w:rsidRDefault="00334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DB0B" w14:textId="77777777" w:rsidR="003D390B" w:rsidRDefault="003D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9F7F4" w14:textId="77777777" w:rsidR="006F0847" w:rsidRDefault="006F0847">
      <w:r>
        <w:separator/>
      </w:r>
    </w:p>
  </w:footnote>
  <w:footnote w:type="continuationSeparator" w:id="0">
    <w:p w14:paraId="07365A48" w14:textId="77777777" w:rsidR="006F0847" w:rsidRDefault="006F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0218" w14:textId="77777777" w:rsidR="003D390B" w:rsidRDefault="003D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7AD7" w14:textId="74F6F992" w:rsidR="003D390B" w:rsidRDefault="003D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34B8" w14:textId="77777777" w:rsidR="003D390B" w:rsidRDefault="003D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827" w:hanging="360"/>
      </w:pPr>
      <w:rPr>
        <w:b w:val="0"/>
        <w:bCs w:val="0"/>
        <w:w w:val="109"/>
      </w:rPr>
    </w:lvl>
    <w:lvl w:ilvl="1">
      <w:numFmt w:val="bullet"/>
      <w:lvlText w:val="•"/>
      <w:lvlJc w:val="left"/>
      <w:pPr>
        <w:ind w:left="1800" w:hanging="360"/>
      </w:pPr>
    </w:lvl>
    <w:lvl w:ilvl="2">
      <w:numFmt w:val="bullet"/>
      <w:lvlText w:val="•"/>
      <w:lvlJc w:val="left"/>
      <w:pPr>
        <w:ind w:left="2780" w:hanging="360"/>
      </w:pPr>
    </w:lvl>
    <w:lvl w:ilvl="3">
      <w:numFmt w:val="bullet"/>
      <w:lvlText w:val="•"/>
      <w:lvlJc w:val="left"/>
      <w:pPr>
        <w:ind w:left="3760" w:hanging="360"/>
      </w:pPr>
    </w:lvl>
    <w:lvl w:ilvl="4">
      <w:numFmt w:val="bullet"/>
      <w:lvlText w:val="•"/>
      <w:lvlJc w:val="left"/>
      <w:pPr>
        <w:ind w:left="4740" w:hanging="360"/>
      </w:pPr>
    </w:lvl>
    <w:lvl w:ilvl="5">
      <w:numFmt w:val="bullet"/>
      <w:lvlText w:val="•"/>
      <w:lvlJc w:val="left"/>
      <w:pPr>
        <w:ind w:left="5720" w:hanging="360"/>
      </w:pPr>
    </w:lvl>
    <w:lvl w:ilvl="6">
      <w:numFmt w:val="bullet"/>
      <w:lvlText w:val="•"/>
      <w:lvlJc w:val="left"/>
      <w:pPr>
        <w:ind w:left="6700" w:hanging="360"/>
      </w:pPr>
    </w:lvl>
    <w:lvl w:ilvl="7">
      <w:numFmt w:val="bullet"/>
      <w:lvlText w:val="•"/>
      <w:lvlJc w:val="left"/>
      <w:pPr>
        <w:ind w:left="7680" w:hanging="360"/>
      </w:pPr>
    </w:lvl>
    <w:lvl w:ilvl="8">
      <w:numFmt w:val="bullet"/>
      <w:lvlText w:val="•"/>
      <w:lvlJc w:val="left"/>
      <w:pPr>
        <w:ind w:left="8660" w:hanging="360"/>
      </w:pPr>
    </w:lvl>
  </w:abstractNum>
  <w:abstractNum w:abstractNumId="1" w15:restartNumberingAfterBreak="0">
    <w:nsid w:val="010130FC"/>
    <w:multiLevelType w:val="singleLevel"/>
    <w:tmpl w:val="D140453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2" w15:restartNumberingAfterBreak="0">
    <w:nsid w:val="06B218A7"/>
    <w:multiLevelType w:val="hybridMultilevel"/>
    <w:tmpl w:val="7626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4426A"/>
    <w:multiLevelType w:val="hybridMultilevel"/>
    <w:tmpl w:val="24B0E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E5134C"/>
    <w:multiLevelType w:val="hybridMultilevel"/>
    <w:tmpl w:val="786C5B6C"/>
    <w:lvl w:ilvl="0" w:tplc="231C40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D437739"/>
    <w:multiLevelType w:val="hybridMultilevel"/>
    <w:tmpl w:val="3DFEBE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5149B"/>
    <w:multiLevelType w:val="multilevel"/>
    <w:tmpl w:val="628871B0"/>
    <w:lvl w:ilvl="0">
      <w:start w:val="4"/>
      <w:numFmt w:val="decimal"/>
      <w:lvlText w:val="%1."/>
      <w:lvlJc w:val="left"/>
      <w:pPr>
        <w:ind w:left="990" w:hanging="360"/>
      </w:pPr>
      <w:rPr>
        <w:rFonts w:hint="default"/>
        <w:b w:val="0"/>
      </w:rPr>
    </w:lvl>
    <w:lvl w:ilvl="1">
      <w:numFmt w:val="decimal"/>
      <w:isLgl/>
      <w:lvlText w:val="%1.%2"/>
      <w:lvlJc w:val="left"/>
      <w:pPr>
        <w:ind w:left="990" w:hanging="360"/>
      </w:pPr>
      <w:rPr>
        <w:rFonts w:hint="default"/>
        <w:b/>
      </w:rPr>
    </w:lvl>
    <w:lvl w:ilvl="2">
      <w:start w:val="1"/>
      <w:numFmt w:val="decimal"/>
      <w:isLgl/>
      <w:lvlText w:val="%1.%2.%3"/>
      <w:lvlJc w:val="left"/>
      <w:pPr>
        <w:ind w:left="135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1710"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070" w:hanging="1440"/>
      </w:pPr>
      <w:rPr>
        <w:rFonts w:hint="default"/>
        <w:b/>
      </w:rPr>
    </w:lvl>
    <w:lvl w:ilvl="8">
      <w:start w:val="1"/>
      <w:numFmt w:val="decimal"/>
      <w:isLgl/>
      <w:lvlText w:val="%1.%2.%3.%4.%5.%6.%7.%8.%9"/>
      <w:lvlJc w:val="left"/>
      <w:pPr>
        <w:ind w:left="2430" w:hanging="1800"/>
      </w:pPr>
      <w:rPr>
        <w:rFonts w:hint="default"/>
        <w:b/>
      </w:rPr>
    </w:lvl>
  </w:abstractNum>
  <w:abstractNum w:abstractNumId="7" w15:restartNumberingAfterBreak="0">
    <w:nsid w:val="19870C90"/>
    <w:multiLevelType w:val="multilevel"/>
    <w:tmpl w:val="4B6C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954634"/>
    <w:multiLevelType w:val="hybridMultilevel"/>
    <w:tmpl w:val="546E8BDE"/>
    <w:lvl w:ilvl="0" w:tplc="3E104772">
      <w:start w:val="1"/>
      <w:numFmt w:val="decimal"/>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CD134EE"/>
    <w:multiLevelType w:val="hybridMultilevel"/>
    <w:tmpl w:val="AC8AC9D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D0D3DC8"/>
    <w:multiLevelType w:val="multilevel"/>
    <w:tmpl w:val="628871B0"/>
    <w:lvl w:ilvl="0">
      <w:start w:val="4"/>
      <w:numFmt w:val="decimal"/>
      <w:lvlText w:val="%1."/>
      <w:lvlJc w:val="left"/>
      <w:pPr>
        <w:ind w:left="990" w:hanging="360"/>
      </w:pPr>
      <w:rPr>
        <w:rFonts w:hint="default"/>
        <w:b w:val="0"/>
      </w:rPr>
    </w:lvl>
    <w:lvl w:ilvl="1">
      <w:numFmt w:val="decimal"/>
      <w:isLgl/>
      <w:lvlText w:val="%1.%2"/>
      <w:lvlJc w:val="left"/>
      <w:pPr>
        <w:ind w:left="990" w:hanging="360"/>
      </w:pPr>
      <w:rPr>
        <w:rFonts w:hint="default"/>
        <w:b/>
      </w:rPr>
    </w:lvl>
    <w:lvl w:ilvl="2">
      <w:start w:val="1"/>
      <w:numFmt w:val="decimal"/>
      <w:isLgl/>
      <w:lvlText w:val="%1.%2.%3"/>
      <w:lvlJc w:val="left"/>
      <w:pPr>
        <w:ind w:left="135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1710"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070" w:hanging="1440"/>
      </w:pPr>
      <w:rPr>
        <w:rFonts w:hint="default"/>
        <w:b/>
      </w:rPr>
    </w:lvl>
    <w:lvl w:ilvl="8">
      <w:start w:val="1"/>
      <w:numFmt w:val="decimal"/>
      <w:isLgl/>
      <w:lvlText w:val="%1.%2.%3.%4.%5.%6.%7.%8.%9"/>
      <w:lvlJc w:val="left"/>
      <w:pPr>
        <w:ind w:left="2430" w:hanging="1800"/>
      </w:pPr>
      <w:rPr>
        <w:rFonts w:hint="default"/>
        <w:b/>
      </w:rPr>
    </w:lvl>
  </w:abstractNum>
  <w:abstractNum w:abstractNumId="11" w15:restartNumberingAfterBreak="0">
    <w:nsid w:val="2C9509C4"/>
    <w:multiLevelType w:val="hybridMultilevel"/>
    <w:tmpl w:val="D362DC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C6294C"/>
    <w:multiLevelType w:val="hybridMultilevel"/>
    <w:tmpl w:val="0DFCC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3379FD"/>
    <w:multiLevelType w:val="hybridMultilevel"/>
    <w:tmpl w:val="834462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A422CB"/>
    <w:multiLevelType w:val="singleLevel"/>
    <w:tmpl w:val="164E20F0"/>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5" w15:restartNumberingAfterBreak="0">
    <w:nsid w:val="3EB61615"/>
    <w:multiLevelType w:val="hybridMultilevel"/>
    <w:tmpl w:val="AA400448"/>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6" w15:restartNumberingAfterBreak="0">
    <w:nsid w:val="40621E62"/>
    <w:multiLevelType w:val="hybridMultilevel"/>
    <w:tmpl w:val="CDA827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F1203"/>
    <w:multiLevelType w:val="hybridMultilevel"/>
    <w:tmpl w:val="360CB954"/>
    <w:lvl w:ilvl="0" w:tplc="6DA24006">
      <w:start w:val="2"/>
      <w:numFmt w:val="decimal"/>
      <w:lvlText w:val="%1)"/>
      <w:lvlJc w:val="left"/>
      <w:pPr>
        <w:ind w:left="1440" w:hanging="360"/>
      </w:pPr>
      <w:rPr>
        <w:rFonts w:ascii="Times New Roman" w:eastAsia="Times New Roman" w:hAnsi="Times New Roman" w:cs="Times New Roman" w:hint="default"/>
        <w:w w:val="103"/>
        <w:sz w:val="23"/>
        <w:szCs w:val="23"/>
      </w:rPr>
    </w:lvl>
    <w:lvl w:ilvl="1" w:tplc="69F0AC46">
      <w:start w:val="1"/>
      <w:numFmt w:val="lowerLetter"/>
      <w:lvlText w:val="%2)"/>
      <w:lvlJc w:val="left"/>
      <w:pPr>
        <w:ind w:left="1037" w:hanging="352"/>
      </w:pPr>
      <w:rPr>
        <w:rFonts w:ascii="Times New Roman" w:eastAsia="Times New Roman" w:hAnsi="Times New Roman" w:cs="Times New Roman" w:hint="default"/>
        <w:b w:val="0"/>
        <w:bCs/>
        <w:sz w:val="23"/>
        <w:szCs w:val="23"/>
      </w:rPr>
    </w:lvl>
    <w:lvl w:ilvl="2" w:tplc="F11A3262">
      <w:start w:val="1"/>
      <w:numFmt w:val="bullet"/>
      <w:lvlText w:val="•"/>
      <w:lvlJc w:val="left"/>
      <w:pPr>
        <w:ind w:left="972" w:hanging="352"/>
      </w:pPr>
    </w:lvl>
    <w:lvl w:ilvl="3" w:tplc="4288E694">
      <w:start w:val="1"/>
      <w:numFmt w:val="bullet"/>
      <w:lvlText w:val="•"/>
      <w:lvlJc w:val="left"/>
      <w:pPr>
        <w:ind w:left="1037" w:hanging="352"/>
      </w:pPr>
    </w:lvl>
    <w:lvl w:ilvl="4" w:tplc="819831E6">
      <w:start w:val="1"/>
      <w:numFmt w:val="bullet"/>
      <w:lvlText w:val="•"/>
      <w:lvlJc w:val="left"/>
      <w:pPr>
        <w:ind w:left="2177" w:hanging="352"/>
      </w:pPr>
    </w:lvl>
    <w:lvl w:ilvl="5" w:tplc="B4BC44E2">
      <w:start w:val="1"/>
      <w:numFmt w:val="bullet"/>
      <w:lvlText w:val="•"/>
      <w:lvlJc w:val="left"/>
      <w:pPr>
        <w:ind w:left="3318" w:hanging="352"/>
      </w:pPr>
    </w:lvl>
    <w:lvl w:ilvl="6" w:tplc="1C147D20">
      <w:start w:val="1"/>
      <w:numFmt w:val="bullet"/>
      <w:lvlText w:val="•"/>
      <w:lvlJc w:val="left"/>
      <w:pPr>
        <w:ind w:left="4458" w:hanging="352"/>
      </w:pPr>
    </w:lvl>
    <w:lvl w:ilvl="7" w:tplc="AA38A718">
      <w:start w:val="1"/>
      <w:numFmt w:val="bullet"/>
      <w:lvlText w:val="•"/>
      <w:lvlJc w:val="left"/>
      <w:pPr>
        <w:ind w:left="5598" w:hanging="352"/>
      </w:pPr>
    </w:lvl>
    <w:lvl w:ilvl="8" w:tplc="F7FAF8E0">
      <w:start w:val="1"/>
      <w:numFmt w:val="bullet"/>
      <w:lvlText w:val="•"/>
      <w:lvlJc w:val="left"/>
      <w:pPr>
        <w:ind w:left="6739" w:hanging="352"/>
      </w:pPr>
    </w:lvl>
  </w:abstractNum>
  <w:abstractNum w:abstractNumId="18" w15:restartNumberingAfterBreak="0">
    <w:nsid w:val="44577F98"/>
    <w:multiLevelType w:val="multilevel"/>
    <w:tmpl w:val="99A2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754CD6"/>
    <w:multiLevelType w:val="singleLevel"/>
    <w:tmpl w:val="CBEA6D58"/>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B8316EC"/>
    <w:multiLevelType w:val="hybridMultilevel"/>
    <w:tmpl w:val="2CAAD2E4"/>
    <w:lvl w:ilvl="0" w:tplc="B8AA0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A650A1"/>
    <w:multiLevelType w:val="hybridMultilevel"/>
    <w:tmpl w:val="FE4AF2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2B04FC"/>
    <w:multiLevelType w:val="hybridMultilevel"/>
    <w:tmpl w:val="B706DF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CE6A67"/>
    <w:multiLevelType w:val="hybridMultilevel"/>
    <w:tmpl w:val="4D261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9F395A"/>
    <w:multiLevelType w:val="hybridMultilevel"/>
    <w:tmpl w:val="6B96C9C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5" w15:restartNumberingAfterBreak="0">
    <w:nsid w:val="58DD62F5"/>
    <w:multiLevelType w:val="hybridMultilevel"/>
    <w:tmpl w:val="D506E6B2"/>
    <w:lvl w:ilvl="0" w:tplc="E10C0AD0">
      <w:start w:val="1"/>
      <w:numFmt w:val="decimal"/>
      <w:lvlText w:val="%1)"/>
      <w:lvlJc w:val="left"/>
      <w:pPr>
        <w:ind w:left="601" w:hanging="331"/>
      </w:pPr>
      <w:rPr>
        <w:rFonts w:ascii="Times New Roman" w:eastAsia="Times New Roman" w:hAnsi="Times New Roman" w:cs="Times New Roman" w:hint="default"/>
        <w:b w:val="0"/>
        <w:w w:val="95"/>
        <w:sz w:val="24"/>
        <w:szCs w:val="24"/>
      </w:rPr>
    </w:lvl>
    <w:lvl w:ilvl="1" w:tplc="F3B04A5E">
      <w:start w:val="1"/>
      <w:numFmt w:val="bullet"/>
      <w:lvlText w:val="•"/>
      <w:lvlJc w:val="left"/>
      <w:pPr>
        <w:ind w:left="1406" w:hanging="331"/>
      </w:pPr>
    </w:lvl>
    <w:lvl w:ilvl="2" w:tplc="58788688">
      <w:start w:val="1"/>
      <w:numFmt w:val="bullet"/>
      <w:lvlText w:val="•"/>
      <w:lvlJc w:val="left"/>
      <w:pPr>
        <w:ind w:left="2250" w:hanging="331"/>
      </w:pPr>
    </w:lvl>
    <w:lvl w:ilvl="3" w:tplc="A5122CEE">
      <w:start w:val="1"/>
      <w:numFmt w:val="bullet"/>
      <w:lvlText w:val="•"/>
      <w:lvlJc w:val="left"/>
      <w:pPr>
        <w:ind w:left="3094" w:hanging="331"/>
      </w:pPr>
    </w:lvl>
    <w:lvl w:ilvl="4" w:tplc="3210D76E">
      <w:start w:val="1"/>
      <w:numFmt w:val="bullet"/>
      <w:lvlText w:val="•"/>
      <w:lvlJc w:val="left"/>
      <w:pPr>
        <w:ind w:left="3937" w:hanging="331"/>
      </w:pPr>
    </w:lvl>
    <w:lvl w:ilvl="5" w:tplc="3A7624A4">
      <w:start w:val="1"/>
      <w:numFmt w:val="bullet"/>
      <w:lvlText w:val="•"/>
      <w:lvlJc w:val="left"/>
      <w:pPr>
        <w:ind w:left="4781" w:hanging="331"/>
      </w:pPr>
    </w:lvl>
    <w:lvl w:ilvl="6" w:tplc="152A6AEE">
      <w:start w:val="1"/>
      <w:numFmt w:val="bullet"/>
      <w:lvlText w:val="•"/>
      <w:lvlJc w:val="left"/>
      <w:pPr>
        <w:ind w:left="5625" w:hanging="331"/>
      </w:pPr>
    </w:lvl>
    <w:lvl w:ilvl="7" w:tplc="C9182348">
      <w:start w:val="1"/>
      <w:numFmt w:val="bullet"/>
      <w:lvlText w:val="•"/>
      <w:lvlJc w:val="left"/>
      <w:pPr>
        <w:ind w:left="6468" w:hanging="331"/>
      </w:pPr>
    </w:lvl>
    <w:lvl w:ilvl="8" w:tplc="030AD150">
      <w:start w:val="1"/>
      <w:numFmt w:val="bullet"/>
      <w:lvlText w:val="•"/>
      <w:lvlJc w:val="left"/>
      <w:pPr>
        <w:ind w:left="7312" w:hanging="331"/>
      </w:pPr>
    </w:lvl>
  </w:abstractNum>
  <w:abstractNum w:abstractNumId="26" w15:restartNumberingAfterBreak="0">
    <w:nsid w:val="59B2585A"/>
    <w:multiLevelType w:val="hybridMultilevel"/>
    <w:tmpl w:val="84DE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25A71"/>
    <w:multiLevelType w:val="hybridMultilevel"/>
    <w:tmpl w:val="9E28D0BC"/>
    <w:lvl w:ilvl="0" w:tplc="10DC3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A654E8"/>
    <w:multiLevelType w:val="hybridMultilevel"/>
    <w:tmpl w:val="39A4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4656B"/>
    <w:multiLevelType w:val="singleLevel"/>
    <w:tmpl w:val="1B7A581E"/>
    <w:lvl w:ilvl="0">
      <w:start w:val="6"/>
      <w:numFmt w:val="decimal"/>
      <w:lvlText w:val="%1)"/>
      <w:legacy w:legacy="1" w:legacySpace="0" w:legacyIndent="331"/>
      <w:lvlJc w:val="left"/>
      <w:pPr>
        <w:ind w:left="0" w:firstLine="0"/>
      </w:pPr>
      <w:rPr>
        <w:rFonts w:ascii="Times New Roman" w:hAnsi="Times New Roman" w:cs="Times New Roman" w:hint="default"/>
      </w:rPr>
    </w:lvl>
  </w:abstractNum>
  <w:abstractNum w:abstractNumId="30" w15:restartNumberingAfterBreak="0">
    <w:nsid w:val="6D245F5E"/>
    <w:multiLevelType w:val="hybridMultilevel"/>
    <w:tmpl w:val="DFCAD906"/>
    <w:lvl w:ilvl="0" w:tplc="04090011">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31" w15:restartNumberingAfterBreak="0">
    <w:nsid w:val="70374C70"/>
    <w:multiLevelType w:val="hybridMultilevel"/>
    <w:tmpl w:val="5720B8D2"/>
    <w:lvl w:ilvl="0" w:tplc="0409000F">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32" w15:restartNumberingAfterBreak="0">
    <w:nsid w:val="71093C38"/>
    <w:multiLevelType w:val="multilevel"/>
    <w:tmpl w:val="D2E4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370E72"/>
    <w:multiLevelType w:val="hybridMultilevel"/>
    <w:tmpl w:val="EAD6BD9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2310294"/>
    <w:multiLevelType w:val="hybridMultilevel"/>
    <w:tmpl w:val="12489806"/>
    <w:lvl w:ilvl="0" w:tplc="4630315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655426"/>
    <w:multiLevelType w:val="hybridMultilevel"/>
    <w:tmpl w:val="5CFC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C7618"/>
    <w:multiLevelType w:val="hybridMultilevel"/>
    <w:tmpl w:val="D97E6212"/>
    <w:lvl w:ilvl="0" w:tplc="9B1AD4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94196B"/>
    <w:multiLevelType w:val="singleLevel"/>
    <w:tmpl w:val="AAB2EB5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8" w15:restartNumberingAfterBreak="0">
    <w:nsid w:val="74F812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052A84"/>
    <w:multiLevelType w:val="hybridMultilevel"/>
    <w:tmpl w:val="00D4FB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4267F0"/>
    <w:multiLevelType w:val="hybridMultilevel"/>
    <w:tmpl w:val="34368472"/>
    <w:lvl w:ilvl="0" w:tplc="ACFCEE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422A0C"/>
    <w:multiLevelType w:val="hybridMultilevel"/>
    <w:tmpl w:val="972856FC"/>
    <w:lvl w:ilvl="0" w:tplc="7E7E0C7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1"/>
  </w:num>
  <w:num w:numId="3">
    <w:abstractNumId w:val="21"/>
  </w:num>
  <w:num w:numId="4">
    <w:abstractNumId w:val="34"/>
  </w:num>
  <w:num w:numId="5">
    <w:abstractNumId w:val="41"/>
  </w:num>
  <w:num w:numId="6">
    <w:abstractNumId w:val="2"/>
  </w:num>
  <w:num w:numId="7">
    <w:abstractNumId w:val="38"/>
  </w:num>
  <w:num w:numId="8">
    <w:abstractNumId w:val="13"/>
  </w:num>
  <w:num w:numId="9">
    <w:abstractNumId w:val="5"/>
  </w:num>
  <w:num w:numId="10">
    <w:abstractNumId w:val="39"/>
  </w:num>
  <w:num w:numId="11">
    <w:abstractNumId w:val="35"/>
  </w:num>
  <w:num w:numId="12">
    <w:abstractNumId w:val="33"/>
  </w:num>
  <w:num w:numId="13">
    <w:abstractNumId w:val="16"/>
  </w:num>
  <w:num w:numId="14">
    <w:abstractNumId w:val="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1"/>
    <w:lvlOverride w:ilvl="0">
      <w:startOverride w:val="1"/>
    </w:lvlOverride>
  </w:num>
  <w:num w:numId="19">
    <w:abstractNumId w:val="19"/>
    <w:lvlOverride w:ilvl="0">
      <w:startOverride w:val="1"/>
    </w:lvlOverride>
  </w:num>
  <w:num w:numId="20">
    <w:abstractNumId w:val="14"/>
    <w:lvlOverride w:ilvl="0">
      <w:startOverride w:val="2"/>
    </w:lvlOverride>
  </w:num>
  <w:num w:numId="21">
    <w:abstractNumId w:val="29"/>
    <w:lvlOverride w:ilvl="0">
      <w:startOverride w:val="6"/>
    </w:lvlOverride>
  </w:num>
  <w:num w:numId="22">
    <w:abstractNumId w:val="30"/>
  </w:num>
  <w:num w:numId="23">
    <w:abstractNumId w:val="31"/>
  </w:num>
  <w:num w:numId="24">
    <w:abstractNumId w:val="15"/>
  </w:num>
  <w:num w:numId="25">
    <w:abstractNumId w:val="3"/>
  </w:num>
  <w:num w:numId="26">
    <w:abstractNumId w:val="23"/>
  </w:num>
  <w:num w:numId="27">
    <w:abstractNumId w:val="4"/>
  </w:num>
  <w:num w:numId="28">
    <w:abstractNumId w:val="22"/>
  </w:num>
  <w:num w:numId="29">
    <w:abstractNumId w:val="27"/>
  </w:num>
  <w:num w:numId="30">
    <w:abstractNumId w:val="36"/>
  </w:num>
  <w:num w:numId="31">
    <w:abstractNumId w:val="20"/>
  </w:num>
  <w:num w:numId="32">
    <w:abstractNumId w:val="40"/>
  </w:num>
  <w:num w:numId="33">
    <w:abstractNumId w:val="28"/>
  </w:num>
  <w:num w:numId="34">
    <w:abstractNumId w:val="26"/>
  </w:num>
  <w:num w:numId="35">
    <w:abstractNumId w:val="8"/>
  </w:num>
  <w:num w:numId="36">
    <w:abstractNumId w:val="6"/>
  </w:num>
  <w:num w:numId="37">
    <w:abstractNumId w:val="10"/>
  </w:num>
  <w:num w:numId="38">
    <w:abstractNumId w:val="17"/>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0"/>
  </w:num>
  <w:num w:numId="41">
    <w:abstractNumId w:val="7"/>
  </w:num>
  <w:num w:numId="42">
    <w:abstractNumId w:val="32"/>
  </w:num>
  <w:num w:numId="4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17"/>
    <w:rsid w:val="00000428"/>
    <w:rsid w:val="00000F75"/>
    <w:rsid w:val="0000151F"/>
    <w:rsid w:val="00002AA4"/>
    <w:rsid w:val="0000328E"/>
    <w:rsid w:val="00004C04"/>
    <w:rsid w:val="00004CDC"/>
    <w:rsid w:val="00005794"/>
    <w:rsid w:val="00005A0C"/>
    <w:rsid w:val="000065A5"/>
    <w:rsid w:val="00006B3A"/>
    <w:rsid w:val="000070D8"/>
    <w:rsid w:val="00007D09"/>
    <w:rsid w:val="0001026C"/>
    <w:rsid w:val="00012C27"/>
    <w:rsid w:val="0001313C"/>
    <w:rsid w:val="0001370F"/>
    <w:rsid w:val="0001383F"/>
    <w:rsid w:val="000141A7"/>
    <w:rsid w:val="000148B9"/>
    <w:rsid w:val="00014C98"/>
    <w:rsid w:val="000156DB"/>
    <w:rsid w:val="000166C4"/>
    <w:rsid w:val="00016BDE"/>
    <w:rsid w:val="00017838"/>
    <w:rsid w:val="0002046C"/>
    <w:rsid w:val="00021A1D"/>
    <w:rsid w:val="00022B30"/>
    <w:rsid w:val="0002486E"/>
    <w:rsid w:val="00025260"/>
    <w:rsid w:val="00025B99"/>
    <w:rsid w:val="00026365"/>
    <w:rsid w:val="000265F7"/>
    <w:rsid w:val="000269F0"/>
    <w:rsid w:val="00026C86"/>
    <w:rsid w:val="00027B99"/>
    <w:rsid w:val="000309F9"/>
    <w:rsid w:val="00030B7A"/>
    <w:rsid w:val="00031519"/>
    <w:rsid w:val="000321D2"/>
    <w:rsid w:val="00032334"/>
    <w:rsid w:val="0003250D"/>
    <w:rsid w:val="0003295D"/>
    <w:rsid w:val="0003539D"/>
    <w:rsid w:val="0003629F"/>
    <w:rsid w:val="00037317"/>
    <w:rsid w:val="00037AF8"/>
    <w:rsid w:val="0004079A"/>
    <w:rsid w:val="000411B0"/>
    <w:rsid w:val="0004350F"/>
    <w:rsid w:val="00043588"/>
    <w:rsid w:val="000440C9"/>
    <w:rsid w:val="000457E2"/>
    <w:rsid w:val="00045C5B"/>
    <w:rsid w:val="00046578"/>
    <w:rsid w:val="00046ADC"/>
    <w:rsid w:val="00047199"/>
    <w:rsid w:val="00051154"/>
    <w:rsid w:val="000514D0"/>
    <w:rsid w:val="0005176B"/>
    <w:rsid w:val="0005184D"/>
    <w:rsid w:val="00051A32"/>
    <w:rsid w:val="00051A3F"/>
    <w:rsid w:val="0005277A"/>
    <w:rsid w:val="000539DB"/>
    <w:rsid w:val="00053F7F"/>
    <w:rsid w:val="00054D94"/>
    <w:rsid w:val="000564D7"/>
    <w:rsid w:val="000567FD"/>
    <w:rsid w:val="0005705E"/>
    <w:rsid w:val="00060190"/>
    <w:rsid w:val="00060622"/>
    <w:rsid w:val="00060B7C"/>
    <w:rsid w:val="00060D4A"/>
    <w:rsid w:val="000615A2"/>
    <w:rsid w:val="000616F1"/>
    <w:rsid w:val="00061835"/>
    <w:rsid w:val="0006192A"/>
    <w:rsid w:val="000623FE"/>
    <w:rsid w:val="0006399C"/>
    <w:rsid w:val="00063A91"/>
    <w:rsid w:val="00066054"/>
    <w:rsid w:val="00066E6D"/>
    <w:rsid w:val="0006768E"/>
    <w:rsid w:val="00067E19"/>
    <w:rsid w:val="000716A1"/>
    <w:rsid w:val="00072007"/>
    <w:rsid w:val="00072893"/>
    <w:rsid w:val="00072CC8"/>
    <w:rsid w:val="00074826"/>
    <w:rsid w:val="00075664"/>
    <w:rsid w:val="00075694"/>
    <w:rsid w:val="000756EA"/>
    <w:rsid w:val="00075736"/>
    <w:rsid w:val="0007592F"/>
    <w:rsid w:val="000763EA"/>
    <w:rsid w:val="0007670E"/>
    <w:rsid w:val="000772AA"/>
    <w:rsid w:val="00077FC7"/>
    <w:rsid w:val="00080523"/>
    <w:rsid w:val="000806CB"/>
    <w:rsid w:val="00081082"/>
    <w:rsid w:val="000810BC"/>
    <w:rsid w:val="00081B01"/>
    <w:rsid w:val="00083EA7"/>
    <w:rsid w:val="00085AA7"/>
    <w:rsid w:val="000875CE"/>
    <w:rsid w:val="00087772"/>
    <w:rsid w:val="0009005F"/>
    <w:rsid w:val="00090BC2"/>
    <w:rsid w:val="00090ECC"/>
    <w:rsid w:val="00090EF2"/>
    <w:rsid w:val="00091028"/>
    <w:rsid w:val="00091767"/>
    <w:rsid w:val="00093175"/>
    <w:rsid w:val="00093CEB"/>
    <w:rsid w:val="00094343"/>
    <w:rsid w:val="00094A0D"/>
    <w:rsid w:val="00095B3A"/>
    <w:rsid w:val="00095C02"/>
    <w:rsid w:val="0009698C"/>
    <w:rsid w:val="00097547"/>
    <w:rsid w:val="000979AE"/>
    <w:rsid w:val="000A06B8"/>
    <w:rsid w:val="000A0BFF"/>
    <w:rsid w:val="000A0CED"/>
    <w:rsid w:val="000A156F"/>
    <w:rsid w:val="000A15BF"/>
    <w:rsid w:val="000A191E"/>
    <w:rsid w:val="000A1BF2"/>
    <w:rsid w:val="000A23C5"/>
    <w:rsid w:val="000A30FA"/>
    <w:rsid w:val="000A399E"/>
    <w:rsid w:val="000A6923"/>
    <w:rsid w:val="000A6CB3"/>
    <w:rsid w:val="000A6F11"/>
    <w:rsid w:val="000B0019"/>
    <w:rsid w:val="000B0D32"/>
    <w:rsid w:val="000B0E31"/>
    <w:rsid w:val="000B14CA"/>
    <w:rsid w:val="000B47EF"/>
    <w:rsid w:val="000B4AA4"/>
    <w:rsid w:val="000B5202"/>
    <w:rsid w:val="000B5A7D"/>
    <w:rsid w:val="000B5DFA"/>
    <w:rsid w:val="000B60DA"/>
    <w:rsid w:val="000B6D89"/>
    <w:rsid w:val="000B76DA"/>
    <w:rsid w:val="000B7D02"/>
    <w:rsid w:val="000C10A7"/>
    <w:rsid w:val="000C1A7F"/>
    <w:rsid w:val="000C276F"/>
    <w:rsid w:val="000C2CD7"/>
    <w:rsid w:val="000C3157"/>
    <w:rsid w:val="000C4C65"/>
    <w:rsid w:val="000C4DE1"/>
    <w:rsid w:val="000C5852"/>
    <w:rsid w:val="000C5F76"/>
    <w:rsid w:val="000C72A8"/>
    <w:rsid w:val="000C7C44"/>
    <w:rsid w:val="000D1BD3"/>
    <w:rsid w:val="000D1F44"/>
    <w:rsid w:val="000D2790"/>
    <w:rsid w:val="000D34F1"/>
    <w:rsid w:val="000D425D"/>
    <w:rsid w:val="000D475E"/>
    <w:rsid w:val="000D5E03"/>
    <w:rsid w:val="000D6486"/>
    <w:rsid w:val="000D68B7"/>
    <w:rsid w:val="000E01C1"/>
    <w:rsid w:val="000E085B"/>
    <w:rsid w:val="000E0BF9"/>
    <w:rsid w:val="000E1C42"/>
    <w:rsid w:val="000E1D2F"/>
    <w:rsid w:val="000E1ECF"/>
    <w:rsid w:val="000E2B05"/>
    <w:rsid w:val="000E4913"/>
    <w:rsid w:val="000E5587"/>
    <w:rsid w:val="000E618B"/>
    <w:rsid w:val="000E6420"/>
    <w:rsid w:val="000E7513"/>
    <w:rsid w:val="000E77A7"/>
    <w:rsid w:val="000F000E"/>
    <w:rsid w:val="000F06D2"/>
    <w:rsid w:val="000F165A"/>
    <w:rsid w:val="000F1954"/>
    <w:rsid w:val="000F25A8"/>
    <w:rsid w:val="000F30F7"/>
    <w:rsid w:val="000F3AD1"/>
    <w:rsid w:val="000F4477"/>
    <w:rsid w:val="000F459C"/>
    <w:rsid w:val="000F508A"/>
    <w:rsid w:val="000F6319"/>
    <w:rsid w:val="000F6614"/>
    <w:rsid w:val="000F6A43"/>
    <w:rsid w:val="001021A6"/>
    <w:rsid w:val="00103200"/>
    <w:rsid w:val="00104031"/>
    <w:rsid w:val="001046E9"/>
    <w:rsid w:val="00105F2A"/>
    <w:rsid w:val="001064F2"/>
    <w:rsid w:val="00106CA1"/>
    <w:rsid w:val="00106E15"/>
    <w:rsid w:val="00107724"/>
    <w:rsid w:val="001103EC"/>
    <w:rsid w:val="00111FD4"/>
    <w:rsid w:val="001124BB"/>
    <w:rsid w:val="00112A61"/>
    <w:rsid w:val="00112DA9"/>
    <w:rsid w:val="0011357C"/>
    <w:rsid w:val="001136F5"/>
    <w:rsid w:val="00113778"/>
    <w:rsid w:val="00113ACA"/>
    <w:rsid w:val="00114C22"/>
    <w:rsid w:val="00115296"/>
    <w:rsid w:val="001153C3"/>
    <w:rsid w:val="00115607"/>
    <w:rsid w:val="00116027"/>
    <w:rsid w:val="00116A64"/>
    <w:rsid w:val="00116B7B"/>
    <w:rsid w:val="00116D2A"/>
    <w:rsid w:val="00116EDA"/>
    <w:rsid w:val="00117C58"/>
    <w:rsid w:val="00117F08"/>
    <w:rsid w:val="00120A3B"/>
    <w:rsid w:val="00120F17"/>
    <w:rsid w:val="001221AD"/>
    <w:rsid w:val="001224BF"/>
    <w:rsid w:val="00122E04"/>
    <w:rsid w:val="00124054"/>
    <w:rsid w:val="00124F5E"/>
    <w:rsid w:val="0012725F"/>
    <w:rsid w:val="00130F92"/>
    <w:rsid w:val="001310BB"/>
    <w:rsid w:val="00131A33"/>
    <w:rsid w:val="00133581"/>
    <w:rsid w:val="001337C4"/>
    <w:rsid w:val="00135479"/>
    <w:rsid w:val="00135758"/>
    <w:rsid w:val="00135E3C"/>
    <w:rsid w:val="001361B9"/>
    <w:rsid w:val="0013673F"/>
    <w:rsid w:val="00136CCA"/>
    <w:rsid w:val="001371BE"/>
    <w:rsid w:val="00140270"/>
    <w:rsid w:val="00141372"/>
    <w:rsid w:val="00141C27"/>
    <w:rsid w:val="001442AF"/>
    <w:rsid w:val="00145134"/>
    <w:rsid w:val="001452AA"/>
    <w:rsid w:val="001471DD"/>
    <w:rsid w:val="00147344"/>
    <w:rsid w:val="001473A7"/>
    <w:rsid w:val="001475BD"/>
    <w:rsid w:val="0015011A"/>
    <w:rsid w:val="001504C1"/>
    <w:rsid w:val="00150644"/>
    <w:rsid w:val="0015139C"/>
    <w:rsid w:val="0015249C"/>
    <w:rsid w:val="00152AD3"/>
    <w:rsid w:val="00155A95"/>
    <w:rsid w:val="00155BE6"/>
    <w:rsid w:val="00155C6C"/>
    <w:rsid w:val="0015678C"/>
    <w:rsid w:val="00156DE5"/>
    <w:rsid w:val="00156FD7"/>
    <w:rsid w:val="0015768B"/>
    <w:rsid w:val="001578BE"/>
    <w:rsid w:val="00160382"/>
    <w:rsid w:val="00161C13"/>
    <w:rsid w:val="00162277"/>
    <w:rsid w:val="00162E6E"/>
    <w:rsid w:val="00165763"/>
    <w:rsid w:val="00165A8E"/>
    <w:rsid w:val="00166B81"/>
    <w:rsid w:val="00166B88"/>
    <w:rsid w:val="00167407"/>
    <w:rsid w:val="00167599"/>
    <w:rsid w:val="001675E5"/>
    <w:rsid w:val="00167BF4"/>
    <w:rsid w:val="00170689"/>
    <w:rsid w:val="001707EA"/>
    <w:rsid w:val="001715B1"/>
    <w:rsid w:val="00172925"/>
    <w:rsid w:val="00174361"/>
    <w:rsid w:val="0017492F"/>
    <w:rsid w:val="00175163"/>
    <w:rsid w:val="00175230"/>
    <w:rsid w:val="001752CB"/>
    <w:rsid w:val="001762BD"/>
    <w:rsid w:val="00177068"/>
    <w:rsid w:val="00177241"/>
    <w:rsid w:val="00177A82"/>
    <w:rsid w:val="00177C2E"/>
    <w:rsid w:val="0018029D"/>
    <w:rsid w:val="001803F0"/>
    <w:rsid w:val="00180460"/>
    <w:rsid w:val="00180969"/>
    <w:rsid w:val="001809E4"/>
    <w:rsid w:val="001813AD"/>
    <w:rsid w:val="0018215B"/>
    <w:rsid w:val="00182696"/>
    <w:rsid w:val="001834E2"/>
    <w:rsid w:val="001837F4"/>
    <w:rsid w:val="00183960"/>
    <w:rsid w:val="001870C0"/>
    <w:rsid w:val="001871CC"/>
    <w:rsid w:val="00187575"/>
    <w:rsid w:val="00191E78"/>
    <w:rsid w:val="00192242"/>
    <w:rsid w:val="00192F57"/>
    <w:rsid w:val="00194E6E"/>
    <w:rsid w:val="00196404"/>
    <w:rsid w:val="0019690C"/>
    <w:rsid w:val="00196CA4"/>
    <w:rsid w:val="00197743"/>
    <w:rsid w:val="001A0CD1"/>
    <w:rsid w:val="001A14E6"/>
    <w:rsid w:val="001A17CD"/>
    <w:rsid w:val="001A26E2"/>
    <w:rsid w:val="001A4AE4"/>
    <w:rsid w:val="001A640C"/>
    <w:rsid w:val="001A6427"/>
    <w:rsid w:val="001B26E0"/>
    <w:rsid w:val="001B2709"/>
    <w:rsid w:val="001B2AB5"/>
    <w:rsid w:val="001B3707"/>
    <w:rsid w:val="001B4228"/>
    <w:rsid w:val="001B574D"/>
    <w:rsid w:val="001B5EEF"/>
    <w:rsid w:val="001C0D50"/>
    <w:rsid w:val="001C2C7C"/>
    <w:rsid w:val="001C480B"/>
    <w:rsid w:val="001C63BF"/>
    <w:rsid w:val="001C7D59"/>
    <w:rsid w:val="001D137F"/>
    <w:rsid w:val="001D143A"/>
    <w:rsid w:val="001D14C8"/>
    <w:rsid w:val="001D181B"/>
    <w:rsid w:val="001D1ABF"/>
    <w:rsid w:val="001D2C5E"/>
    <w:rsid w:val="001D486F"/>
    <w:rsid w:val="001D5CF1"/>
    <w:rsid w:val="001D7CC5"/>
    <w:rsid w:val="001E0FE4"/>
    <w:rsid w:val="001E29BF"/>
    <w:rsid w:val="001E35FC"/>
    <w:rsid w:val="001E3FC3"/>
    <w:rsid w:val="001E473F"/>
    <w:rsid w:val="001E4C1A"/>
    <w:rsid w:val="001E4F84"/>
    <w:rsid w:val="001E595C"/>
    <w:rsid w:val="001E7C98"/>
    <w:rsid w:val="001F04F6"/>
    <w:rsid w:val="001F07EF"/>
    <w:rsid w:val="001F0DEF"/>
    <w:rsid w:val="001F11A3"/>
    <w:rsid w:val="001F2322"/>
    <w:rsid w:val="001F4E85"/>
    <w:rsid w:val="001F4EBE"/>
    <w:rsid w:val="001F5B4C"/>
    <w:rsid w:val="001F5CE0"/>
    <w:rsid w:val="001F5D5F"/>
    <w:rsid w:val="001F6EE0"/>
    <w:rsid w:val="0020006F"/>
    <w:rsid w:val="002022FD"/>
    <w:rsid w:val="00202AE4"/>
    <w:rsid w:val="002033B0"/>
    <w:rsid w:val="00206A0D"/>
    <w:rsid w:val="00207523"/>
    <w:rsid w:val="00210BE5"/>
    <w:rsid w:val="00210FF9"/>
    <w:rsid w:val="002119AA"/>
    <w:rsid w:val="00213511"/>
    <w:rsid w:val="00213E02"/>
    <w:rsid w:val="0021571B"/>
    <w:rsid w:val="002160E6"/>
    <w:rsid w:val="00216718"/>
    <w:rsid w:val="0021685E"/>
    <w:rsid w:val="0022191F"/>
    <w:rsid w:val="0022494D"/>
    <w:rsid w:val="0022515B"/>
    <w:rsid w:val="00225C7C"/>
    <w:rsid w:val="00225D47"/>
    <w:rsid w:val="00226BE5"/>
    <w:rsid w:val="0022776B"/>
    <w:rsid w:val="00227BC6"/>
    <w:rsid w:val="00227D83"/>
    <w:rsid w:val="002304CF"/>
    <w:rsid w:val="002312B4"/>
    <w:rsid w:val="00231591"/>
    <w:rsid w:val="00231DB4"/>
    <w:rsid w:val="002324F9"/>
    <w:rsid w:val="00233DE2"/>
    <w:rsid w:val="0023413D"/>
    <w:rsid w:val="00235444"/>
    <w:rsid w:val="00235E5D"/>
    <w:rsid w:val="00236480"/>
    <w:rsid w:val="002369D2"/>
    <w:rsid w:val="00237D19"/>
    <w:rsid w:val="00240332"/>
    <w:rsid w:val="0024090E"/>
    <w:rsid w:val="00241333"/>
    <w:rsid w:val="0024196F"/>
    <w:rsid w:val="00241C13"/>
    <w:rsid w:val="002428EC"/>
    <w:rsid w:val="00242A18"/>
    <w:rsid w:val="00242AAD"/>
    <w:rsid w:val="00243C6D"/>
    <w:rsid w:val="00245106"/>
    <w:rsid w:val="002455C6"/>
    <w:rsid w:val="00245795"/>
    <w:rsid w:val="002505D7"/>
    <w:rsid w:val="00251756"/>
    <w:rsid w:val="00251F5C"/>
    <w:rsid w:val="002522DC"/>
    <w:rsid w:val="00252E93"/>
    <w:rsid w:val="002533A9"/>
    <w:rsid w:val="002546A1"/>
    <w:rsid w:val="002558D6"/>
    <w:rsid w:val="00256048"/>
    <w:rsid w:val="00256898"/>
    <w:rsid w:val="00256901"/>
    <w:rsid w:val="00257968"/>
    <w:rsid w:val="002609AB"/>
    <w:rsid w:val="00260AAC"/>
    <w:rsid w:val="00260D58"/>
    <w:rsid w:val="00260D8B"/>
    <w:rsid w:val="00260DC8"/>
    <w:rsid w:val="002626C4"/>
    <w:rsid w:val="002626D2"/>
    <w:rsid w:val="00262AC5"/>
    <w:rsid w:val="00262C28"/>
    <w:rsid w:val="00264198"/>
    <w:rsid w:val="002644EA"/>
    <w:rsid w:val="0026524B"/>
    <w:rsid w:val="00265270"/>
    <w:rsid w:val="002655D3"/>
    <w:rsid w:val="0026636F"/>
    <w:rsid w:val="0026654E"/>
    <w:rsid w:val="002667AD"/>
    <w:rsid w:val="00266C66"/>
    <w:rsid w:val="00266D67"/>
    <w:rsid w:val="00267202"/>
    <w:rsid w:val="002700ED"/>
    <w:rsid w:val="00272E64"/>
    <w:rsid w:val="0027514E"/>
    <w:rsid w:val="00275B01"/>
    <w:rsid w:val="00277458"/>
    <w:rsid w:val="00281760"/>
    <w:rsid w:val="00281CB5"/>
    <w:rsid w:val="00281E8E"/>
    <w:rsid w:val="00282A95"/>
    <w:rsid w:val="00283383"/>
    <w:rsid w:val="00283429"/>
    <w:rsid w:val="00284531"/>
    <w:rsid w:val="00285ADA"/>
    <w:rsid w:val="00286BF8"/>
    <w:rsid w:val="002901E7"/>
    <w:rsid w:val="0029037B"/>
    <w:rsid w:val="0029163F"/>
    <w:rsid w:val="002917B8"/>
    <w:rsid w:val="00291B38"/>
    <w:rsid w:val="002920CE"/>
    <w:rsid w:val="0029304E"/>
    <w:rsid w:val="00293F2E"/>
    <w:rsid w:val="00294046"/>
    <w:rsid w:val="00294831"/>
    <w:rsid w:val="00294920"/>
    <w:rsid w:val="00294942"/>
    <w:rsid w:val="00294B1A"/>
    <w:rsid w:val="00295EA7"/>
    <w:rsid w:val="00297360"/>
    <w:rsid w:val="00297CF5"/>
    <w:rsid w:val="002A005D"/>
    <w:rsid w:val="002A1062"/>
    <w:rsid w:val="002A1D31"/>
    <w:rsid w:val="002A51E2"/>
    <w:rsid w:val="002A550D"/>
    <w:rsid w:val="002A5BF2"/>
    <w:rsid w:val="002A6CD4"/>
    <w:rsid w:val="002A7186"/>
    <w:rsid w:val="002A7633"/>
    <w:rsid w:val="002B0799"/>
    <w:rsid w:val="002B1354"/>
    <w:rsid w:val="002B22BA"/>
    <w:rsid w:val="002B27F5"/>
    <w:rsid w:val="002B290D"/>
    <w:rsid w:val="002B2C08"/>
    <w:rsid w:val="002B3718"/>
    <w:rsid w:val="002B4228"/>
    <w:rsid w:val="002B4F1A"/>
    <w:rsid w:val="002B5AF4"/>
    <w:rsid w:val="002B655A"/>
    <w:rsid w:val="002B7AB8"/>
    <w:rsid w:val="002C01CE"/>
    <w:rsid w:val="002C0FB6"/>
    <w:rsid w:val="002C134D"/>
    <w:rsid w:val="002C1D46"/>
    <w:rsid w:val="002C2992"/>
    <w:rsid w:val="002C2B27"/>
    <w:rsid w:val="002C308C"/>
    <w:rsid w:val="002C354C"/>
    <w:rsid w:val="002C3685"/>
    <w:rsid w:val="002C37AE"/>
    <w:rsid w:val="002C5EDB"/>
    <w:rsid w:val="002C67B1"/>
    <w:rsid w:val="002C6A11"/>
    <w:rsid w:val="002C7934"/>
    <w:rsid w:val="002D06A1"/>
    <w:rsid w:val="002D0D6A"/>
    <w:rsid w:val="002D0D76"/>
    <w:rsid w:val="002D1604"/>
    <w:rsid w:val="002D5D9E"/>
    <w:rsid w:val="002D6F01"/>
    <w:rsid w:val="002D7D9F"/>
    <w:rsid w:val="002D7F6D"/>
    <w:rsid w:val="002E0586"/>
    <w:rsid w:val="002E0A47"/>
    <w:rsid w:val="002E25E8"/>
    <w:rsid w:val="002E377D"/>
    <w:rsid w:val="002E40AF"/>
    <w:rsid w:val="002E54F8"/>
    <w:rsid w:val="002E5CFC"/>
    <w:rsid w:val="002E634D"/>
    <w:rsid w:val="002E74AD"/>
    <w:rsid w:val="002E7C77"/>
    <w:rsid w:val="002E7ECC"/>
    <w:rsid w:val="002F07C1"/>
    <w:rsid w:val="002F0FAB"/>
    <w:rsid w:val="002F141D"/>
    <w:rsid w:val="002F170C"/>
    <w:rsid w:val="002F18F2"/>
    <w:rsid w:val="002F256A"/>
    <w:rsid w:val="002F2AC8"/>
    <w:rsid w:val="002F3968"/>
    <w:rsid w:val="002F3BFC"/>
    <w:rsid w:val="002F3EA6"/>
    <w:rsid w:val="002F4DFF"/>
    <w:rsid w:val="002F530D"/>
    <w:rsid w:val="002F535A"/>
    <w:rsid w:val="002F5D9D"/>
    <w:rsid w:val="002F60B9"/>
    <w:rsid w:val="002F7010"/>
    <w:rsid w:val="002F7677"/>
    <w:rsid w:val="002F7AC2"/>
    <w:rsid w:val="002F7F35"/>
    <w:rsid w:val="00300E20"/>
    <w:rsid w:val="00301311"/>
    <w:rsid w:val="00303744"/>
    <w:rsid w:val="00305154"/>
    <w:rsid w:val="00305639"/>
    <w:rsid w:val="00305E11"/>
    <w:rsid w:val="00306036"/>
    <w:rsid w:val="003061EB"/>
    <w:rsid w:val="0030646F"/>
    <w:rsid w:val="0030666D"/>
    <w:rsid w:val="00306A77"/>
    <w:rsid w:val="00306EEC"/>
    <w:rsid w:val="00307150"/>
    <w:rsid w:val="00307A0E"/>
    <w:rsid w:val="0031022F"/>
    <w:rsid w:val="0031080E"/>
    <w:rsid w:val="00311485"/>
    <w:rsid w:val="00312FBE"/>
    <w:rsid w:val="0031358D"/>
    <w:rsid w:val="0031451A"/>
    <w:rsid w:val="003148B6"/>
    <w:rsid w:val="00314CD5"/>
    <w:rsid w:val="0031529A"/>
    <w:rsid w:val="003175D5"/>
    <w:rsid w:val="003175F6"/>
    <w:rsid w:val="0032051F"/>
    <w:rsid w:val="0032085C"/>
    <w:rsid w:val="00320D49"/>
    <w:rsid w:val="003218B6"/>
    <w:rsid w:val="00323337"/>
    <w:rsid w:val="0032420D"/>
    <w:rsid w:val="00324D97"/>
    <w:rsid w:val="00325226"/>
    <w:rsid w:val="003254E1"/>
    <w:rsid w:val="00325E89"/>
    <w:rsid w:val="00327110"/>
    <w:rsid w:val="003305FA"/>
    <w:rsid w:val="00330E5D"/>
    <w:rsid w:val="00331279"/>
    <w:rsid w:val="00334000"/>
    <w:rsid w:val="003343E7"/>
    <w:rsid w:val="00335A39"/>
    <w:rsid w:val="003367AA"/>
    <w:rsid w:val="00336859"/>
    <w:rsid w:val="00336CBD"/>
    <w:rsid w:val="00337840"/>
    <w:rsid w:val="00337BE4"/>
    <w:rsid w:val="00340860"/>
    <w:rsid w:val="00340947"/>
    <w:rsid w:val="003409BD"/>
    <w:rsid w:val="00340B95"/>
    <w:rsid w:val="00342587"/>
    <w:rsid w:val="00343FAE"/>
    <w:rsid w:val="00344292"/>
    <w:rsid w:val="00344F9F"/>
    <w:rsid w:val="003459A0"/>
    <w:rsid w:val="0034657C"/>
    <w:rsid w:val="00346D85"/>
    <w:rsid w:val="00346FEF"/>
    <w:rsid w:val="00347140"/>
    <w:rsid w:val="00347ACB"/>
    <w:rsid w:val="003508AA"/>
    <w:rsid w:val="00350C20"/>
    <w:rsid w:val="003510D5"/>
    <w:rsid w:val="00352703"/>
    <w:rsid w:val="00353276"/>
    <w:rsid w:val="003545B6"/>
    <w:rsid w:val="00354775"/>
    <w:rsid w:val="003547D5"/>
    <w:rsid w:val="00354E82"/>
    <w:rsid w:val="00356474"/>
    <w:rsid w:val="00356799"/>
    <w:rsid w:val="00356840"/>
    <w:rsid w:val="00356E40"/>
    <w:rsid w:val="00357337"/>
    <w:rsid w:val="00357C0B"/>
    <w:rsid w:val="003602D7"/>
    <w:rsid w:val="00360FFC"/>
    <w:rsid w:val="00362CB7"/>
    <w:rsid w:val="0036402F"/>
    <w:rsid w:val="003640D0"/>
    <w:rsid w:val="003648B2"/>
    <w:rsid w:val="00365357"/>
    <w:rsid w:val="00365B75"/>
    <w:rsid w:val="003666BA"/>
    <w:rsid w:val="00366F18"/>
    <w:rsid w:val="003672AE"/>
    <w:rsid w:val="00370250"/>
    <w:rsid w:val="0037032D"/>
    <w:rsid w:val="00370820"/>
    <w:rsid w:val="00372227"/>
    <w:rsid w:val="00372D0A"/>
    <w:rsid w:val="00372EED"/>
    <w:rsid w:val="0037335B"/>
    <w:rsid w:val="00373E05"/>
    <w:rsid w:val="00374370"/>
    <w:rsid w:val="00375523"/>
    <w:rsid w:val="003755B9"/>
    <w:rsid w:val="00375D12"/>
    <w:rsid w:val="00375F6B"/>
    <w:rsid w:val="003760F4"/>
    <w:rsid w:val="00376B87"/>
    <w:rsid w:val="00376C4D"/>
    <w:rsid w:val="00376E8F"/>
    <w:rsid w:val="0038026F"/>
    <w:rsid w:val="003802A2"/>
    <w:rsid w:val="00380546"/>
    <w:rsid w:val="0038083B"/>
    <w:rsid w:val="003815D1"/>
    <w:rsid w:val="003830A8"/>
    <w:rsid w:val="0038310A"/>
    <w:rsid w:val="00383DE7"/>
    <w:rsid w:val="003853DF"/>
    <w:rsid w:val="00385863"/>
    <w:rsid w:val="00385D2C"/>
    <w:rsid w:val="0038707E"/>
    <w:rsid w:val="00387312"/>
    <w:rsid w:val="00387A04"/>
    <w:rsid w:val="00391238"/>
    <w:rsid w:val="0039160E"/>
    <w:rsid w:val="00391BBE"/>
    <w:rsid w:val="00392933"/>
    <w:rsid w:val="00392FC1"/>
    <w:rsid w:val="003932CB"/>
    <w:rsid w:val="003934A7"/>
    <w:rsid w:val="003934F6"/>
    <w:rsid w:val="00393AB1"/>
    <w:rsid w:val="00393D09"/>
    <w:rsid w:val="003944D0"/>
    <w:rsid w:val="0039506E"/>
    <w:rsid w:val="00395CD5"/>
    <w:rsid w:val="00395D31"/>
    <w:rsid w:val="00396908"/>
    <w:rsid w:val="00396A8F"/>
    <w:rsid w:val="00396D4E"/>
    <w:rsid w:val="003A019B"/>
    <w:rsid w:val="003A217D"/>
    <w:rsid w:val="003A2210"/>
    <w:rsid w:val="003A3CF4"/>
    <w:rsid w:val="003A3D6F"/>
    <w:rsid w:val="003A3F9A"/>
    <w:rsid w:val="003A438C"/>
    <w:rsid w:val="003A5900"/>
    <w:rsid w:val="003A5DC1"/>
    <w:rsid w:val="003A60CA"/>
    <w:rsid w:val="003A7941"/>
    <w:rsid w:val="003B0D21"/>
    <w:rsid w:val="003B1230"/>
    <w:rsid w:val="003B1FF2"/>
    <w:rsid w:val="003B253F"/>
    <w:rsid w:val="003B273B"/>
    <w:rsid w:val="003B352C"/>
    <w:rsid w:val="003B37CB"/>
    <w:rsid w:val="003B6B64"/>
    <w:rsid w:val="003C0D8B"/>
    <w:rsid w:val="003C1593"/>
    <w:rsid w:val="003C180E"/>
    <w:rsid w:val="003C19C5"/>
    <w:rsid w:val="003C5881"/>
    <w:rsid w:val="003C5DA9"/>
    <w:rsid w:val="003C5E82"/>
    <w:rsid w:val="003C6454"/>
    <w:rsid w:val="003C7E39"/>
    <w:rsid w:val="003D0A1C"/>
    <w:rsid w:val="003D15AC"/>
    <w:rsid w:val="003D1B79"/>
    <w:rsid w:val="003D1CF5"/>
    <w:rsid w:val="003D1D95"/>
    <w:rsid w:val="003D2768"/>
    <w:rsid w:val="003D2F22"/>
    <w:rsid w:val="003D36CF"/>
    <w:rsid w:val="003D390B"/>
    <w:rsid w:val="003D414D"/>
    <w:rsid w:val="003D4A6D"/>
    <w:rsid w:val="003D64AA"/>
    <w:rsid w:val="003D69FA"/>
    <w:rsid w:val="003D775E"/>
    <w:rsid w:val="003E0132"/>
    <w:rsid w:val="003E0C0E"/>
    <w:rsid w:val="003E101F"/>
    <w:rsid w:val="003E1606"/>
    <w:rsid w:val="003E1FCA"/>
    <w:rsid w:val="003E2DBE"/>
    <w:rsid w:val="003E3163"/>
    <w:rsid w:val="003E5C83"/>
    <w:rsid w:val="003E7064"/>
    <w:rsid w:val="003F1561"/>
    <w:rsid w:val="003F1D2E"/>
    <w:rsid w:val="003F1DF1"/>
    <w:rsid w:val="003F4AED"/>
    <w:rsid w:val="003F60B1"/>
    <w:rsid w:val="003F6CC7"/>
    <w:rsid w:val="003F6EE2"/>
    <w:rsid w:val="003F7AA6"/>
    <w:rsid w:val="004002CE"/>
    <w:rsid w:val="0040177F"/>
    <w:rsid w:val="0040254A"/>
    <w:rsid w:val="00402BB3"/>
    <w:rsid w:val="00402C5E"/>
    <w:rsid w:val="004031D6"/>
    <w:rsid w:val="004059FA"/>
    <w:rsid w:val="0040604A"/>
    <w:rsid w:val="004064D9"/>
    <w:rsid w:val="00407E7C"/>
    <w:rsid w:val="00407F86"/>
    <w:rsid w:val="00411468"/>
    <w:rsid w:val="0041192E"/>
    <w:rsid w:val="0041269E"/>
    <w:rsid w:val="004128FD"/>
    <w:rsid w:val="00414234"/>
    <w:rsid w:val="00414BA8"/>
    <w:rsid w:val="00415809"/>
    <w:rsid w:val="00416110"/>
    <w:rsid w:val="00417384"/>
    <w:rsid w:val="004204A7"/>
    <w:rsid w:val="004215CF"/>
    <w:rsid w:val="0042186B"/>
    <w:rsid w:val="00421999"/>
    <w:rsid w:val="0042346D"/>
    <w:rsid w:val="004248A0"/>
    <w:rsid w:val="0042517B"/>
    <w:rsid w:val="00425613"/>
    <w:rsid w:val="00425822"/>
    <w:rsid w:val="00425898"/>
    <w:rsid w:val="00425E69"/>
    <w:rsid w:val="00426085"/>
    <w:rsid w:val="00426A2A"/>
    <w:rsid w:val="004276E9"/>
    <w:rsid w:val="0043058C"/>
    <w:rsid w:val="00431680"/>
    <w:rsid w:val="00431B5A"/>
    <w:rsid w:val="00432B33"/>
    <w:rsid w:val="00432F77"/>
    <w:rsid w:val="00433EF8"/>
    <w:rsid w:val="00434392"/>
    <w:rsid w:val="004344EF"/>
    <w:rsid w:val="004346B7"/>
    <w:rsid w:val="00436245"/>
    <w:rsid w:val="0043697E"/>
    <w:rsid w:val="00437880"/>
    <w:rsid w:val="004403CE"/>
    <w:rsid w:val="00440431"/>
    <w:rsid w:val="00440F1F"/>
    <w:rsid w:val="00441235"/>
    <w:rsid w:val="00441C45"/>
    <w:rsid w:val="00442725"/>
    <w:rsid w:val="00443791"/>
    <w:rsid w:val="004442F9"/>
    <w:rsid w:val="004450C3"/>
    <w:rsid w:val="00445579"/>
    <w:rsid w:val="00445731"/>
    <w:rsid w:val="00445848"/>
    <w:rsid w:val="00445B3D"/>
    <w:rsid w:val="00446316"/>
    <w:rsid w:val="00446873"/>
    <w:rsid w:val="00450924"/>
    <w:rsid w:val="00451C7B"/>
    <w:rsid w:val="00452039"/>
    <w:rsid w:val="004521AC"/>
    <w:rsid w:val="004534C1"/>
    <w:rsid w:val="00453807"/>
    <w:rsid w:val="00453E50"/>
    <w:rsid w:val="00454C80"/>
    <w:rsid w:val="00455026"/>
    <w:rsid w:val="00456543"/>
    <w:rsid w:val="00456885"/>
    <w:rsid w:val="00456A19"/>
    <w:rsid w:val="00456F4A"/>
    <w:rsid w:val="004601B0"/>
    <w:rsid w:val="00460646"/>
    <w:rsid w:val="004607AA"/>
    <w:rsid w:val="00461197"/>
    <w:rsid w:val="00461A66"/>
    <w:rsid w:val="0046279B"/>
    <w:rsid w:val="0046337A"/>
    <w:rsid w:val="0046399F"/>
    <w:rsid w:val="00464396"/>
    <w:rsid w:val="004661A7"/>
    <w:rsid w:val="00466339"/>
    <w:rsid w:val="00466EF9"/>
    <w:rsid w:val="00467620"/>
    <w:rsid w:val="00467AA0"/>
    <w:rsid w:val="00467B12"/>
    <w:rsid w:val="00467B64"/>
    <w:rsid w:val="00471A0D"/>
    <w:rsid w:val="00471A65"/>
    <w:rsid w:val="004722BD"/>
    <w:rsid w:val="00473302"/>
    <w:rsid w:val="004739EA"/>
    <w:rsid w:val="00473B44"/>
    <w:rsid w:val="00473DC5"/>
    <w:rsid w:val="00474B43"/>
    <w:rsid w:val="00474F51"/>
    <w:rsid w:val="004758D4"/>
    <w:rsid w:val="00475A50"/>
    <w:rsid w:val="00475A93"/>
    <w:rsid w:val="004765CD"/>
    <w:rsid w:val="00476F31"/>
    <w:rsid w:val="00477356"/>
    <w:rsid w:val="0048065B"/>
    <w:rsid w:val="0048088A"/>
    <w:rsid w:val="004808D8"/>
    <w:rsid w:val="00480E3C"/>
    <w:rsid w:val="00480F94"/>
    <w:rsid w:val="00481951"/>
    <w:rsid w:val="00481FA5"/>
    <w:rsid w:val="0048299C"/>
    <w:rsid w:val="00482FF6"/>
    <w:rsid w:val="004832A0"/>
    <w:rsid w:val="0048445E"/>
    <w:rsid w:val="00485507"/>
    <w:rsid w:val="00487D9F"/>
    <w:rsid w:val="0049081E"/>
    <w:rsid w:val="00491E18"/>
    <w:rsid w:val="00493218"/>
    <w:rsid w:val="0049347C"/>
    <w:rsid w:val="004958AF"/>
    <w:rsid w:val="00496AAD"/>
    <w:rsid w:val="0049706C"/>
    <w:rsid w:val="004A131B"/>
    <w:rsid w:val="004A2BF5"/>
    <w:rsid w:val="004A2D82"/>
    <w:rsid w:val="004A3793"/>
    <w:rsid w:val="004A431B"/>
    <w:rsid w:val="004A4AB4"/>
    <w:rsid w:val="004A561A"/>
    <w:rsid w:val="004A7104"/>
    <w:rsid w:val="004B02B2"/>
    <w:rsid w:val="004B0407"/>
    <w:rsid w:val="004B286B"/>
    <w:rsid w:val="004B2B9F"/>
    <w:rsid w:val="004B38C5"/>
    <w:rsid w:val="004B3BF9"/>
    <w:rsid w:val="004B4644"/>
    <w:rsid w:val="004B4C4C"/>
    <w:rsid w:val="004B600F"/>
    <w:rsid w:val="004B6CD3"/>
    <w:rsid w:val="004B7BD6"/>
    <w:rsid w:val="004C0AFB"/>
    <w:rsid w:val="004C0C3F"/>
    <w:rsid w:val="004C1B65"/>
    <w:rsid w:val="004C2680"/>
    <w:rsid w:val="004C37AD"/>
    <w:rsid w:val="004C40DE"/>
    <w:rsid w:val="004C41DB"/>
    <w:rsid w:val="004C51B2"/>
    <w:rsid w:val="004C58BE"/>
    <w:rsid w:val="004C7486"/>
    <w:rsid w:val="004C79B8"/>
    <w:rsid w:val="004D04A3"/>
    <w:rsid w:val="004D04E9"/>
    <w:rsid w:val="004D1044"/>
    <w:rsid w:val="004D1C6D"/>
    <w:rsid w:val="004D27DA"/>
    <w:rsid w:val="004D2C74"/>
    <w:rsid w:val="004D2FA3"/>
    <w:rsid w:val="004D2FAB"/>
    <w:rsid w:val="004D2FAF"/>
    <w:rsid w:val="004D3925"/>
    <w:rsid w:val="004D3E28"/>
    <w:rsid w:val="004D401B"/>
    <w:rsid w:val="004D5AC7"/>
    <w:rsid w:val="004D5C03"/>
    <w:rsid w:val="004D6E67"/>
    <w:rsid w:val="004E01E2"/>
    <w:rsid w:val="004E1062"/>
    <w:rsid w:val="004E1B49"/>
    <w:rsid w:val="004E1C2F"/>
    <w:rsid w:val="004E1FC0"/>
    <w:rsid w:val="004E24A6"/>
    <w:rsid w:val="004E47AD"/>
    <w:rsid w:val="004E5417"/>
    <w:rsid w:val="004E6314"/>
    <w:rsid w:val="004E691C"/>
    <w:rsid w:val="004E71CA"/>
    <w:rsid w:val="004E74AD"/>
    <w:rsid w:val="004F0EB2"/>
    <w:rsid w:val="004F408D"/>
    <w:rsid w:val="004F4CD9"/>
    <w:rsid w:val="004F5208"/>
    <w:rsid w:val="004F5380"/>
    <w:rsid w:val="004F6A6B"/>
    <w:rsid w:val="004F7D49"/>
    <w:rsid w:val="0050070A"/>
    <w:rsid w:val="00500858"/>
    <w:rsid w:val="00500FAB"/>
    <w:rsid w:val="00501A1E"/>
    <w:rsid w:val="00502149"/>
    <w:rsid w:val="00502268"/>
    <w:rsid w:val="005027F9"/>
    <w:rsid w:val="00502D29"/>
    <w:rsid w:val="005032E4"/>
    <w:rsid w:val="00503343"/>
    <w:rsid w:val="00504D08"/>
    <w:rsid w:val="00505D88"/>
    <w:rsid w:val="00506537"/>
    <w:rsid w:val="00506573"/>
    <w:rsid w:val="005074E9"/>
    <w:rsid w:val="0051163E"/>
    <w:rsid w:val="00511876"/>
    <w:rsid w:val="00511B64"/>
    <w:rsid w:val="005137F8"/>
    <w:rsid w:val="00513CDC"/>
    <w:rsid w:val="005144FD"/>
    <w:rsid w:val="00514529"/>
    <w:rsid w:val="005151ED"/>
    <w:rsid w:val="00515388"/>
    <w:rsid w:val="005156C4"/>
    <w:rsid w:val="00515719"/>
    <w:rsid w:val="0051638C"/>
    <w:rsid w:val="005172E2"/>
    <w:rsid w:val="00517C71"/>
    <w:rsid w:val="005201AC"/>
    <w:rsid w:val="0052076A"/>
    <w:rsid w:val="00521DE5"/>
    <w:rsid w:val="005223AA"/>
    <w:rsid w:val="00525007"/>
    <w:rsid w:val="0052509C"/>
    <w:rsid w:val="005269AF"/>
    <w:rsid w:val="00526F72"/>
    <w:rsid w:val="005272D8"/>
    <w:rsid w:val="00527395"/>
    <w:rsid w:val="00527692"/>
    <w:rsid w:val="005305D9"/>
    <w:rsid w:val="00531258"/>
    <w:rsid w:val="00531502"/>
    <w:rsid w:val="0053151D"/>
    <w:rsid w:val="005316FA"/>
    <w:rsid w:val="0053216A"/>
    <w:rsid w:val="00532F28"/>
    <w:rsid w:val="00533894"/>
    <w:rsid w:val="0053622F"/>
    <w:rsid w:val="005363B6"/>
    <w:rsid w:val="0053655C"/>
    <w:rsid w:val="0053672F"/>
    <w:rsid w:val="00536847"/>
    <w:rsid w:val="00540159"/>
    <w:rsid w:val="00541B36"/>
    <w:rsid w:val="005421A2"/>
    <w:rsid w:val="00542D8F"/>
    <w:rsid w:val="00542FE4"/>
    <w:rsid w:val="0054349D"/>
    <w:rsid w:val="00543541"/>
    <w:rsid w:val="005435DA"/>
    <w:rsid w:val="00543735"/>
    <w:rsid w:val="00543FFC"/>
    <w:rsid w:val="005446CE"/>
    <w:rsid w:val="005446EC"/>
    <w:rsid w:val="00544B68"/>
    <w:rsid w:val="00544E21"/>
    <w:rsid w:val="00544EA5"/>
    <w:rsid w:val="00545828"/>
    <w:rsid w:val="00546C6A"/>
    <w:rsid w:val="00546E82"/>
    <w:rsid w:val="0054711D"/>
    <w:rsid w:val="00550E13"/>
    <w:rsid w:val="00550E36"/>
    <w:rsid w:val="00551217"/>
    <w:rsid w:val="00552EEC"/>
    <w:rsid w:val="0055366D"/>
    <w:rsid w:val="00553689"/>
    <w:rsid w:val="00554985"/>
    <w:rsid w:val="005554A1"/>
    <w:rsid w:val="00556F08"/>
    <w:rsid w:val="00557EC0"/>
    <w:rsid w:val="00557F7D"/>
    <w:rsid w:val="00560465"/>
    <w:rsid w:val="00560A8B"/>
    <w:rsid w:val="00560DAB"/>
    <w:rsid w:val="00560F27"/>
    <w:rsid w:val="00561405"/>
    <w:rsid w:val="00562A2A"/>
    <w:rsid w:val="00562ECB"/>
    <w:rsid w:val="00563D8D"/>
    <w:rsid w:val="00563E79"/>
    <w:rsid w:val="00564A3F"/>
    <w:rsid w:val="00565D80"/>
    <w:rsid w:val="00566A01"/>
    <w:rsid w:val="00567127"/>
    <w:rsid w:val="005678CD"/>
    <w:rsid w:val="00567A4A"/>
    <w:rsid w:val="00567B11"/>
    <w:rsid w:val="005702FF"/>
    <w:rsid w:val="005706E6"/>
    <w:rsid w:val="00571A31"/>
    <w:rsid w:val="00572898"/>
    <w:rsid w:val="00572BC0"/>
    <w:rsid w:val="00572E2F"/>
    <w:rsid w:val="005732DB"/>
    <w:rsid w:val="0057342D"/>
    <w:rsid w:val="005736B8"/>
    <w:rsid w:val="005742D3"/>
    <w:rsid w:val="00574BC2"/>
    <w:rsid w:val="00575E42"/>
    <w:rsid w:val="0057642E"/>
    <w:rsid w:val="0058082B"/>
    <w:rsid w:val="00581BDF"/>
    <w:rsid w:val="00581C4A"/>
    <w:rsid w:val="00583C63"/>
    <w:rsid w:val="0058566D"/>
    <w:rsid w:val="00587581"/>
    <w:rsid w:val="0059025B"/>
    <w:rsid w:val="00590769"/>
    <w:rsid w:val="005911A7"/>
    <w:rsid w:val="00591324"/>
    <w:rsid w:val="00591623"/>
    <w:rsid w:val="00591657"/>
    <w:rsid w:val="00591968"/>
    <w:rsid w:val="005920B3"/>
    <w:rsid w:val="0059294F"/>
    <w:rsid w:val="00592B37"/>
    <w:rsid w:val="00592B94"/>
    <w:rsid w:val="005938E0"/>
    <w:rsid w:val="005950C2"/>
    <w:rsid w:val="00596495"/>
    <w:rsid w:val="0059749F"/>
    <w:rsid w:val="00597F62"/>
    <w:rsid w:val="005A031F"/>
    <w:rsid w:val="005A11A2"/>
    <w:rsid w:val="005A1F4D"/>
    <w:rsid w:val="005A2BF8"/>
    <w:rsid w:val="005A32A7"/>
    <w:rsid w:val="005A32C9"/>
    <w:rsid w:val="005A35D2"/>
    <w:rsid w:val="005A4080"/>
    <w:rsid w:val="005A4730"/>
    <w:rsid w:val="005A4A0E"/>
    <w:rsid w:val="005A708D"/>
    <w:rsid w:val="005A7789"/>
    <w:rsid w:val="005B0701"/>
    <w:rsid w:val="005B0AA3"/>
    <w:rsid w:val="005B20F7"/>
    <w:rsid w:val="005B4338"/>
    <w:rsid w:val="005B574E"/>
    <w:rsid w:val="005B7D04"/>
    <w:rsid w:val="005C0034"/>
    <w:rsid w:val="005C0A85"/>
    <w:rsid w:val="005C0FC9"/>
    <w:rsid w:val="005C11ED"/>
    <w:rsid w:val="005C48B0"/>
    <w:rsid w:val="005C4D62"/>
    <w:rsid w:val="005C572F"/>
    <w:rsid w:val="005C5A65"/>
    <w:rsid w:val="005C623B"/>
    <w:rsid w:val="005C6715"/>
    <w:rsid w:val="005D07F3"/>
    <w:rsid w:val="005D1EA3"/>
    <w:rsid w:val="005D217B"/>
    <w:rsid w:val="005D2F35"/>
    <w:rsid w:val="005D2FDF"/>
    <w:rsid w:val="005D3520"/>
    <w:rsid w:val="005D37CF"/>
    <w:rsid w:val="005D4478"/>
    <w:rsid w:val="005D4B6D"/>
    <w:rsid w:val="005D6356"/>
    <w:rsid w:val="005D7601"/>
    <w:rsid w:val="005D7DF1"/>
    <w:rsid w:val="005E0356"/>
    <w:rsid w:val="005E07B2"/>
    <w:rsid w:val="005E1545"/>
    <w:rsid w:val="005E185A"/>
    <w:rsid w:val="005E2F70"/>
    <w:rsid w:val="005E315E"/>
    <w:rsid w:val="005E4011"/>
    <w:rsid w:val="005E63BE"/>
    <w:rsid w:val="005E6577"/>
    <w:rsid w:val="005E7202"/>
    <w:rsid w:val="005E7726"/>
    <w:rsid w:val="005E7A96"/>
    <w:rsid w:val="005F0816"/>
    <w:rsid w:val="005F08DF"/>
    <w:rsid w:val="005F0B5F"/>
    <w:rsid w:val="005F131D"/>
    <w:rsid w:val="005F23EC"/>
    <w:rsid w:val="005F2F49"/>
    <w:rsid w:val="005F4D72"/>
    <w:rsid w:val="005F56EE"/>
    <w:rsid w:val="005F71E1"/>
    <w:rsid w:val="00600AF4"/>
    <w:rsid w:val="006012F1"/>
    <w:rsid w:val="006014D6"/>
    <w:rsid w:val="00601C76"/>
    <w:rsid w:val="0060288B"/>
    <w:rsid w:val="00603953"/>
    <w:rsid w:val="00605558"/>
    <w:rsid w:val="006063DF"/>
    <w:rsid w:val="00607AC7"/>
    <w:rsid w:val="00610EDF"/>
    <w:rsid w:val="006122B4"/>
    <w:rsid w:val="00613E23"/>
    <w:rsid w:val="00615AFF"/>
    <w:rsid w:val="00615E0E"/>
    <w:rsid w:val="00615EBF"/>
    <w:rsid w:val="00620B4E"/>
    <w:rsid w:val="00620D3F"/>
    <w:rsid w:val="00621117"/>
    <w:rsid w:val="006215B2"/>
    <w:rsid w:val="00621A55"/>
    <w:rsid w:val="00621F5C"/>
    <w:rsid w:val="006223A0"/>
    <w:rsid w:val="006231DE"/>
    <w:rsid w:val="006238B5"/>
    <w:rsid w:val="006255FF"/>
    <w:rsid w:val="0062724B"/>
    <w:rsid w:val="006272B9"/>
    <w:rsid w:val="00627AF2"/>
    <w:rsid w:val="00627AF8"/>
    <w:rsid w:val="0063036E"/>
    <w:rsid w:val="0063084C"/>
    <w:rsid w:val="00630FDC"/>
    <w:rsid w:val="00631C42"/>
    <w:rsid w:val="00631EBD"/>
    <w:rsid w:val="0063261C"/>
    <w:rsid w:val="00632B9F"/>
    <w:rsid w:val="00633048"/>
    <w:rsid w:val="00633120"/>
    <w:rsid w:val="00633E8C"/>
    <w:rsid w:val="006354A1"/>
    <w:rsid w:val="00640AED"/>
    <w:rsid w:val="00642446"/>
    <w:rsid w:val="0064270F"/>
    <w:rsid w:val="00642722"/>
    <w:rsid w:val="00642949"/>
    <w:rsid w:val="00642E00"/>
    <w:rsid w:val="00643E9F"/>
    <w:rsid w:val="006449A4"/>
    <w:rsid w:val="006454EB"/>
    <w:rsid w:val="0064666E"/>
    <w:rsid w:val="00646F7A"/>
    <w:rsid w:val="00646FFC"/>
    <w:rsid w:val="0064708F"/>
    <w:rsid w:val="006479F5"/>
    <w:rsid w:val="006536EE"/>
    <w:rsid w:val="00653D3D"/>
    <w:rsid w:val="00654BA6"/>
    <w:rsid w:val="00654E9A"/>
    <w:rsid w:val="006550BC"/>
    <w:rsid w:val="00656303"/>
    <w:rsid w:val="006613D0"/>
    <w:rsid w:val="00661D39"/>
    <w:rsid w:val="006623DB"/>
    <w:rsid w:val="00664172"/>
    <w:rsid w:val="00665D95"/>
    <w:rsid w:val="00666343"/>
    <w:rsid w:val="00666C98"/>
    <w:rsid w:val="0067109C"/>
    <w:rsid w:val="006721AA"/>
    <w:rsid w:val="00672F1A"/>
    <w:rsid w:val="00673513"/>
    <w:rsid w:val="00673A8E"/>
    <w:rsid w:val="00673F0E"/>
    <w:rsid w:val="00674143"/>
    <w:rsid w:val="006741B1"/>
    <w:rsid w:val="006741E0"/>
    <w:rsid w:val="0067451B"/>
    <w:rsid w:val="006745F6"/>
    <w:rsid w:val="006759EE"/>
    <w:rsid w:val="00676183"/>
    <w:rsid w:val="00676712"/>
    <w:rsid w:val="00676DF8"/>
    <w:rsid w:val="006770E3"/>
    <w:rsid w:val="00677587"/>
    <w:rsid w:val="00677638"/>
    <w:rsid w:val="00680C62"/>
    <w:rsid w:val="00680FEC"/>
    <w:rsid w:val="0068124B"/>
    <w:rsid w:val="00681267"/>
    <w:rsid w:val="006812CF"/>
    <w:rsid w:val="00681F22"/>
    <w:rsid w:val="00681F39"/>
    <w:rsid w:val="0068200E"/>
    <w:rsid w:val="00682252"/>
    <w:rsid w:val="00682259"/>
    <w:rsid w:val="0068323F"/>
    <w:rsid w:val="00683B77"/>
    <w:rsid w:val="006844A1"/>
    <w:rsid w:val="00684D01"/>
    <w:rsid w:val="00684D8F"/>
    <w:rsid w:val="00685249"/>
    <w:rsid w:val="00685E5B"/>
    <w:rsid w:val="006860C4"/>
    <w:rsid w:val="00687125"/>
    <w:rsid w:val="00690367"/>
    <w:rsid w:val="00690CF7"/>
    <w:rsid w:val="00690D05"/>
    <w:rsid w:val="00690DA0"/>
    <w:rsid w:val="00691266"/>
    <w:rsid w:val="006919C8"/>
    <w:rsid w:val="00691F84"/>
    <w:rsid w:val="006944C5"/>
    <w:rsid w:val="00694659"/>
    <w:rsid w:val="00695D99"/>
    <w:rsid w:val="00696421"/>
    <w:rsid w:val="006967D9"/>
    <w:rsid w:val="00696903"/>
    <w:rsid w:val="0069690C"/>
    <w:rsid w:val="00697CA5"/>
    <w:rsid w:val="006A180C"/>
    <w:rsid w:val="006A3C92"/>
    <w:rsid w:val="006A6A45"/>
    <w:rsid w:val="006A6D99"/>
    <w:rsid w:val="006A6E6A"/>
    <w:rsid w:val="006A7115"/>
    <w:rsid w:val="006A722D"/>
    <w:rsid w:val="006A7F94"/>
    <w:rsid w:val="006B00BF"/>
    <w:rsid w:val="006B00C9"/>
    <w:rsid w:val="006B1259"/>
    <w:rsid w:val="006B12A7"/>
    <w:rsid w:val="006B171A"/>
    <w:rsid w:val="006B1FBA"/>
    <w:rsid w:val="006B3157"/>
    <w:rsid w:val="006B37FD"/>
    <w:rsid w:val="006B3E01"/>
    <w:rsid w:val="006B41EC"/>
    <w:rsid w:val="006B4211"/>
    <w:rsid w:val="006B4215"/>
    <w:rsid w:val="006B4561"/>
    <w:rsid w:val="006B5A72"/>
    <w:rsid w:val="006B6276"/>
    <w:rsid w:val="006B66B8"/>
    <w:rsid w:val="006B6E43"/>
    <w:rsid w:val="006B7246"/>
    <w:rsid w:val="006C01F3"/>
    <w:rsid w:val="006C0B98"/>
    <w:rsid w:val="006C2430"/>
    <w:rsid w:val="006C2950"/>
    <w:rsid w:val="006C3C2A"/>
    <w:rsid w:val="006C3F74"/>
    <w:rsid w:val="006C4C89"/>
    <w:rsid w:val="006C4E8F"/>
    <w:rsid w:val="006C54C6"/>
    <w:rsid w:val="006C5C46"/>
    <w:rsid w:val="006C7F44"/>
    <w:rsid w:val="006D0AB4"/>
    <w:rsid w:val="006D1438"/>
    <w:rsid w:val="006D243E"/>
    <w:rsid w:val="006D35A9"/>
    <w:rsid w:val="006D3B15"/>
    <w:rsid w:val="006D3C9A"/>
    <w:rsid w:val="006D4421"/>
    <w:rsid w:val="006D46C0"/>
    <w:rsid w:val="006D4E17"/>
    <w:rsid w:val="006D56C8"/>
    <w:rsid w:val="006D5BEC"/>
    <w:rsid w:val="006D613A"/>
    <w:rsid w:val="006E0903"/>
    <w:rsid w:val="006E09E9"/>
    <w:rsid w:val="006E1DF8"/>
    <w:rsid w:val="006E2B97"/>
    <w:rsid w:val="006E37BA"/>
    <w:rsid w:val="006E3BD5"/>
    <w:rsid w:val="006E5489"/>
    <w:rsid w:val="006E58A5"/>
    <w:rsid w:val="006E5DC3"/>
    <w:rsid w:val="006E601A"/>
    <w:rsid w:val="006E701E"/>
    <w:rsid w:val="006F07BE"/>
    <w:rsid w:val="006F0847"/>
    <w:rsid w:val="006F1A52"/>
    <w:rsid w:val="006F1F81"/>
    <w:rsid w:val="006F2678"/>
    <w:rsid w:val="006F2A87"/>
    <w:rsid w:val="006F34AD"/>
    <w:rsid w:val="006F3DFE"/>
    <w:rsid w:val="006F423B"/>
    <w:rsid w:val="006F4689"/>
    <w:rsid w:val="006F49E8"/>
    <w:rsid w:val="006F4B95"/>
    <w:rsid w:val="006F505C"/>
    <w:rsid w:val="006F5424"/>
    <w:rsid w:val="007008B7"/>
    <w:rsid w:val="00700E0F"/>
    <w:rsid w:val="0070140B"/>
    <w:rsid w:val="0070329C"/>
    <w:rsid w:val="0070506B"/>
    <w:rsid w:val="0070508C"/>
    <w:rsid w:val="007063ED"/>
    <w:rsid w:val="00707A28"/>
    <w:rsid w:val="007105AE"/>
    <w:rsid w:val="0071156C"/>
    <w:rsid w:val="007116C3"/>
    <w:rsid w:val="00711B72"/>
    <w:rsid w:val="00711F84"/>
    <w:rsid w:val="007135A7"/>
    <w:rsid w:val="00713B95"/>
    <w:rsid w:val="00717D2C"/>
    <w:rsid w:val="00720D46"/>
    <w:rsid w:val="00721093"/>
    <w:rsid w:val="007216A6"/>
    <w:rsid w:val="00721EE3"/>
    <w:rsid w:val="00721F45"/>
    <w:rsid w:val="0072259B"/>
    <w:rsid w:val="00723320"/>
    <w:rsid w:val="0072358C"/>
    <w:rsid w:val="00723E27"/>
    <w:rsid w:val="00723E4E"/>
    <w:rsid w:val="00724B45"/>
    <w:rsid w:val="00725EB3"/>
    <w:rsid w:val="0072632E"/>
    <w:rsid w:val="00726C94"/>
    <w:rsid w:val="00726CA9"/>
    <w:rsid w:val="00727C7D"/>
    <w:rsid w:val="0073008D"/>
    <w:rsid w:val="0073149F"/>
    <w:rsid w:val="007314B7"/>
    <w:rsid w:val="00732477"/>
    <w:rsid w:val="0073260C"/>
    <w:rsid w:val="00733E03"/>
    <w:rsid w:val="00734B5D"/>
    <w:rsid w:val="00734BBD"/>
    <w:rsid w:val="00734D04"/>
    <w:rsid w:val="00734F63"/>
    <w:rsid w:val="007353F3"/>
    <w:rsid w:val="00736C9B"/>
    <w:rsid w:val="007377CF"/>
    <w:rsid w:val="0073793D"/>
    <w:rsid w:val="00737D8B"/>
    <w:rsid w:val="00737F78"/>
    <w:rsid w:val="00740143"/>
    <w:rsid w:val="007403AD"/>
    <w:rsid w:val="007404F7"/>
    <w:rsid w:val="00741B8B"/>
    <w:rsid w:val="00741C61"/>
    <w:rsid w:val="00742841"/>
    <w:rsid w:val="00742CDA"/>
    <w:rsid w:val="00742EE0"/>
    <w:rsid w:val="00743EF3"/>
    <w:rsid w:val="007461DE"/>
    <w:rsid w:val="0074774C"/>
    <w:rsid w:val="007506FD"/>
    <w:rsid w:val="007524CE"/>
    <w:rsid w:val="007528E2"/>
    <w:rsid w:val="00753544"/>
    <w:rsid w:val="00753D95"/>
    <w:rsid w:val="007540A6"/>
    <w:rsid w:val="00754E35"/>
    <w:rsid w:val="007550F2"/>
    <w:rsid w:val="007556C7"/>
    <w:rsid w:val="00755BDF"/>
    <w:rsid w:val="00755CE3"/>
    <w:rsid w:val="00756581"/>
    <w:rsid w:val="00756E53"/>
    <w:rsid w:val="007578AF"/>
    <w:rsid w:val="00761873"/>
    <w:rsid w:val="00761F32"/>
    <w:rsid w:val="00762389"/>
    <w:rsid w:val="007623C0"/>
    <w:rsid w:val="007628C0"/>
    <w:rsid w:val="00764307"/>
    <w:rsid w:val="0076656B"/>
    <w:rsid w:val="0076664F"/>
    <w:rsid w:val="00766D5E"/>
    <w:rsid w:val="007674B0"/>
    <w:rsid w:val="007677F8"/>
    <w:rsid w:val="00767914"/>
    <w:rsid w:val="007716C2"/>
    <w:rsid w:val="00771B06"/>
    <w:rsid w:val="00774DC9"/>
    <w:rsid w:val="00774FBD"/>
    <w:rsid w:val="007761A7"/>
    <w:rsid w:val="007814BC"/>
    <w:rsid w:val="007824D5"/>
    <w:rsid w:val="00785FD7"/>
    <w:rsid w:val="0078646F"/>
    <w:rsid w:val="00786C8E"/>
    <w:rsid w:val="00786DB8"/>
    <w:rsid w:val="007873D8"/>
    <w:rsid w:val="00787538"/>
    <w:rsid w:val="0079084C"/>
    <w:rsid w:val="00790970"/>
    <w:rsid w:val="00791E29"/>
    <w:rsid w:val="00791F7E"/>
    <w:rsid w:val="00792F4E"/>
    <w:rsid w:val="00793124"/>
    <w:rsid w:val="00796272"/>
    <w:rsid w:val="00796640"/>
    <w:rsid w:val="007969B9"/>
    <w:rsid w:val="0079763F"/>
    <w:rsid w:val="007A14CE"/>
    <w:rsid w:val="007A1612"/>
    <w:rsid w:val="007A2F26"/>
    <w:rsid w:val="007A3A39"/>
    <w:rsid w:val="007A43AE"/>
    <w:rsid w:val="007A5008"/>
    <w:rsid w:val="007A51A6"/>
    <w:rsid w:val="007A5C88"/>
    <w:rsid w:val="007A66E2"/>
    <w:rsid w:val="007A6880"/>
    <w:rsid w:val="007B094D"/>
    <w:rsid w:val="007B0FE3"/>
    <w:rsid w:val="007B1794"/>
    <w:rsid w:val="007B29C0"/>
    <w:rsid w:val="007B2DF2"/>
    <w:rsid w:val="007B4380"/>
    <w:rsid w:val="007B521E"/>
    <w:rsid w:val="007B59DE"/>
    <w:rsid w:val="007B6BE2"/>
    <w:rsid w:val="007B7289"/>
    <w:rsid w:val="007B7566"/>
    <w:rsid w:val="007B7744"/>
    <w:rsid w:val="007B7D39"/>
    <w:rsid w:val="007C00FE"/>
    <w:rsid w:val="007C05F4"/>
    <w:rsid w:val="007C0A7C"/>
    <w:rsid w:val="007C1060"/>
    <w:rsid w:val="007C1522"/>
    <w:rsid w:val="007C293E"/>
    <w:rsid w:val="007C2E14"/>
    <w:rsid w:val="007C38EC"/>
    <w:rsid w:val="007C4BF3"/>
    <w:rsid w:val="007C6058"/>
    <w:rsid w:val="007C620F"/>
    <w:rsid w:val="007C6C9F"/>
    <w:rsid w:val="007C737F"/>
    <w:rsid w:val="007D0D7E"/>
    <w:rsid w:val="007D1272"/>
    <w:rsid w:val="007D235E"/>
    <w:rsid w:val="007D3152"/>
    <w:rsid w:val="007D31A7"/>
    <w:rsid w:val="007D34F5"/>
    <w:rsid w:val="007D455C"/>
    <w:rsid w:val="007D4ADE"/>
    <w:rsid w:val="007D5149"/>
    <w:rsid w:val="007D5534"/>
    <w:rsid w:val="007D5BF3"/>
    <w:rsid w:val="007D5DF8"/>
    <w:rsid w:val="007D5E0E"/>
    <w:rsid w:val="007D6072"/>
    <w:rsid w:val="007D660A"/>
    <w:rsid w:val="007D66D7"/>
    <w:rsid w:val="007D700D"/>
    <w:rsid w:val="007E00D9"/>
    <w:rsid w:val="007E046A"/>
    <w:rsid w:val="007E08DD"/>
    <w:rsid w:val="007E291E"/>
    <w:rsid w:val="007E3251"/>
    <w:rsid w:val="007E376A"/>
    <w:rsid w:val="007E4904"/>
    <w:rsid w:val="007E53EB"/>
    <w:rsid w:val="007E5E66"/>
    <w:rsid w:val="007E61CB"/>
    <w:rsid w:val="007E6500"/>
    <w:rsid w:val="007F023C"/>
    <w:rsid w:val="007F0383"/>
    <w:rsid w:val="007F0883"/>
    <w:rsid w:val="007F08F9"/>
    <w:rsid w:val="007F0FDA"/>
    <w:rsid w:val="007F19B2"/>
    <w:rsid w:val="007F1FCB"/>
    <w:rsid w:val="007F2409"/>
    <w:rsid w:val="007F29AD"/>
    <w:rsid w:val="007F2F46"/>
    <w:rsid w:val="007F35DE"/>
    <w:rsid w:val="007F38A9"/>
    <w:rsid w:val="007F3EF5"/>
    <w:rsid w:val="007F3F6B"/>
    <w:rsid w:val="007F64A5"/>
    <w:rsid w:val="007F7155"/>
    <w:rsid w:val="00800071"/>
    <w:rsid w:val="00800245"/>
    <w:rsid w:val="0080063A"/>
    <w:rsid w:val="00800AEB"/>
    <w:rsid w:val="00802CDF"/>
    <w:rsid w:val="00805093"/>
    <w:rsid w:val="008061D0"/>
    <w:rsid w:val="008101DE"/>
    <w:rsid w:val="00811843"/>
    <w:rsid w:val="00811A98"/>
    <w:rsid w:val="0081419E"/>
    <w:rsid w:val="0081434E"/>
    <w:rsid w:val="0081563D"/>
    <w:rsid w:val="00816C87"/>
    <w:rsid w:val="00816E9C"/>
    <w:rsid w:val="00817461"/>
    <w:rsid w:val="00817A4A"/>
    <w:rsid w:val="00817DAC"/>
    <w:rsid w:val="00820F1A"/>
    <w:rsid w:val="00823952"/>
    <w:rsid w:val="00823BAC"/>
    <w:rsid w:val="00823D0D"/>
    <w:rsid w:val="00824CA9"/>
    <w:rsid w:val="008317EC"/>
    <w:rsid w:val="00834E60"/>
    <w:rsid w:val="00835B87"/>
    <w:rsid w:val="0083655E"/>
    <w:rsid w:val="008365E0"/>
    <w:rsid w:val="008376E9"/>
    <w:rsid w:val="00837840"/>
    <w:rsid w:val="00837DFD"/>
    <w:rsid w:val="00840044"/>
    <w:rsid w:val="00840389"/>
    <w:rsid w:val="008404C6"/>
    <w:rsid w:val="00840604"/>
    <w:rsid w:val="00840AFF"/>
    <w:rsid w:val="0084148E"/>
    <w:rsid w:val="00841534"/>
    <w:rsid w:val="00841F60"/>
    <w:rsid w:val="008423DF"/>
    <w:rsid w:val="00843062"/>
    <w:rsid w:val="00844343"/>
    <w:rsid w:val="00844F52"/>
    <w:rsid w:val="00847233"/>
    <w:rsid w:val="00847B92"/>
    <w:rsid w:val="00847C22"/>
    <w:rsid w:val="00851E76"/>
    <w:rsid w:val="00852476"/>
    <w:rsid w:val="0085262C"/>
    <w:rsid w:val="00852866"/>
    <w:rsid w:val="00853999"/>
    <w:rsid w:val="00854926"/>
    <w:rsid w:val="008559AB"/>
    <w:rsid w:val="0085777F"/>
    <w:rsid w:val="00860696"/>
    <w:rsid w:val="00860768"/>
    <w:rsid w:val="00860B27"/>
    <w:rsid w:val="00860F4A"/>
    <w:rsid w:val="008611EE"/>
    <w:rsid w:val="00861AA8"/>
    <w:rsid w:val="0086315F"/>
    <w:rsid w:val="0086436B"/>
    <w:rsid w:val="0086447E"/>
    <w:rsid w:val="00864F2C"/>
    <w:rsid w:val="0086538E"/>
    <w:rsid w:val="00865662"/>
    <w:rsid w:val="00865B83"/>
    <w:rsid w:val="00866BB2"/>
    <w:rsid w:val="0086719D"/>
    <w:rsid w:val="00867A6A"/>
    <w:rsid w:val="0087056B"/>
    <w:rsid w:val="0087071A"/>
    <w:rsid w:val="008710D3"/>
    <w:rsid w:val="0087116C"/>
    <w:rsid w:val="00871636"/>
    <w:rsid w:val="00871649"/>
    <w:rsid w:val="00871679"/>
    <w:rsid w:val="0087269C"/>
    <w:rsid w:val="008732AD"/>
    <w:rsid w:val="00873BE0"/>
    <w:rsid w:val="008751E1"/>
    <w:rsid w:val="008753A4"/>
    <w:rsid w:val="0087544E"/>
    <w:rsid w:val="00875482"/>
    <w:rsid w:val="00875517"/>
    <w:rsid w:val="00875FD3"/>
    <w:rsid w:val="00876173"/>
    <w:rsid w:val="00876F93"/>
    <w:rsid w:val="00877F61"/>
    <w:rsid w:val="0088056B"/>
    <w:rsid w:val="008805E9"/>
    <w:rsid w:val="00881233"/>
    <w:rsid w:val="00881871"/>
    <w:rsid w:val="008821D5"/>
    <w:rsid w:val="00883712"/>
    <w:rsid w:val="00884595"/>
    <w:rsid w:val="00884625"/>
    <w:rsid w:val="00884B5B"/>
    <w:rsid w:val="00885220"/>
    <w:rsid w:val="00885C0C"/>
    <w:rsid w:val="00885C5C"/>
    <w:rsid w:val="00886708"/>
    <w:rsid w:val="0089104B"/>
    <w:rsid w:val="008921F0"/>
    <w:rsid w:val="008923A3"/>
    <w:rsid w:val="008926BE"/>
    <w:rsid w:val="00892B69"/>
    <w:rsid w:val="00892EEB"/>
    <w:rsid w:val="00893A1F"/>
    <w:rsid w:val="00893CE9"/>
    <w:rsid w:val="00893EA7"/>
    <w:rsid w:val="00894103"/>
    <w:rsid w:val="008944BD"/>
    <w:rsid w:val="008945C7"/>
    <w:rsid w:val="00895363"/>
    <w:rsid w:val="0089589E"/>
    <w:rsid w:val="008960AD"/>
    <w:rsid w:val="008960F7"/>
    <w:rsid w:val="00896A17"/>
    <w:rsid w:val="0089721A"/>
    <w:rsid w:val="00897553"/>
    <w:rsid w:val="00897A3C"/>
    <w:rsid w:val="00897C89"/>
    <w:rsid w:val="008A0710"/>
    <w:rsid w:val="008A0A30"/>
    <w:rsid w:val="008A11AB"/>
    <w:rsid w:val="008A180D"/>
    <w:rsid w:val="008A271C"/>
    <w:rsid w:val="008A4555"/>
    <w:rsid w:val="008A4E5D"/>
    <w:rsid w:val="008A607C"/>
    <w:rsid w:val="008A62F0"/>
    <w:rsid w:val="008A64B9"/>
    <w:rsid w:val="008A74F5"/>
    <w:rsid w:val="008A79B4"/>
    <w:rsid w:val="008A7A76"/>
    <w:rsid w:val="008B03D9"/>
    <w:rsid w:val="008B1078"/>
    <w:rsid w:val="008B1698"/>
    <w:rsid w:val="008B2680"/>
    <w:rsid w:val="008B456D"/>
    <w:rsid w:val="008B458E"/>
    <w:rsid w:val="008B4DEC"/>
    <w:rsid w:val="008B4E93"/>
    <w:rsid w:val="008B5CB3"/>
    <w:rsid w:val="008B5EB5"/>
    <w:rsid w:val="008B5F22"/>
    <w:rsid w:val="008B61B2"/>
    <w:rsid w:val="008B64AE"/>
    <w:rsid w:val="008B6665"/>
    <w:rsid w:val="008B7A1F"/>
    <w:rsid w:val="008C129C"/>
    <w:rsid w:val="008C1A8B"/>
    <w:rsid w:val="008C1F60"/>
    <w:rsid w:val="008C2890"/>
    <w:rsid w:val="008C2950"/>
    <w:rsid w:val="008C388B"/>
    <w:rsid w:val="008C3AA8"/>
    <w:rsid w:val="008C412E"/>
    <w:rsid w:val="008C4966"/>
    <w:rsid w:val="008C7236"/>
    <w:rsid w:val="008C79B4"/>
    <w:rsid w:val="008C7C2D"/>
    <w:rsid w:val="008D12DC"/>
    <w:rsid w:val="008D1A54"/>
    <w:rsid w:val="008D2178"/>
    <w:rsid w:val="008D2A6D"/>
    <w:rsid w:val="008D39A4"/>
    <w:rsid w:val="008D449F"/>
    <w:rsid w:val="008D574C"/>
    <w:rsid w:val="008D5AB3"/>
    <w:rsid w:val="008D5B84"/>
    <w:rsid w:val="008D5CC7"/>
    <w:rsid w:val="008D5E66"/>
    <w:rsid w:val="008D6565"/>
    <w:rsid w:val="008D6767"/>
    <w:rsid w:val="008D7185"/>
    <w:rsid w:val="008E030C"/>
    <w:rsid w:val="008E035A"/>
    <w:rsid w:val="008E0C07"/>
    <w:rsid w:val="008E0CE8"/>
    <w:rsid w:val="008E0EBB"/>
    <w:rsid w:val="008E1270"/>
    <w:rsid w:val="008E15E2"/>
    <w:rsid w:val="008E1C76"/>
    <w:rsid w:val="008E1E39"/>
    <w:rsid w:val="008E2391"/>
    <w:rsid w:val="008E27A0"/>
    <w:rsid w:val="008E2B16"/>
    <w:rsid w:val="008E2E5A"/>
    <w:rsid w:val="008E3411"/>
    <w:rsid w:val="008E376F"/>
    <w:rsid w:val="008E3924"/>
    <w:rsid w:val="008E4435"/>
    <w:rsid w:val="008E4A9D"/>
    <w:rsid w:val="008E548E"/>
    <w:rsid w:val="008E55DD"/>
    <w:rsid w:val="008E5608"/>
    <w:rsid w:val="008E58A3"/>
    <w:rsid w:val="008E6A45"/>
    <w:rsid w:val="008E6D1D"/>
    <w:rsid w:val="008E6D8D"/>
    <w:rsid w:val="008F0875"/>
    <w:rsid w:val="008F2198"/>
    <w:rsid w:val="008F250F"/>
    <w:rsid w:val="008F26B0"/>
    <w:rsid w:val="008F403F"/>
    <w:rsid w:val="008F47DE"/>
    <w:rsid w:val="008F4C17"/>
    <w:rsid w:val="008F5D37"/>
    <w:rsid w:val="008F69E5"/>
    <w:rsid w:val="008F702F"/>
    <w:rsid w:val="008F7869"/>
    <w:rsid w:val="008F798E"/>
    <w:rsid w:val="00900160"/>
    <w:rsid w:val="00900A05"/>
    <w:rsid w:val="00902F23"/>
    <w:rsid w:val="00902F76"/>
    <w:rsid w:val="0090303C"/>
    <w:rsid w:val="0090335D"/>
    <w:rsid w:val="009038CA"/>
    <w:rsid w:val="00903B26"/>
    <w:rsid w:val="0090528F"/>
    <w:rsid w:val="00905451"/>
    <w:rsid w:val="009065A5"/>
    <w:rsid w:val="00906680"/>
    <w:rsid w:val="00906779"/>
    <w:rsid w:val="00907CC6"/>
    <w:rsid w:val="00910608"/>
    <w:rsid w:val="009119E5"/>
    <w:rsid w:val="00913AC6"/>
    <w:rsid w:val="00915F7F"/>
    <w:rsid w:val="00916425"/>
    <w:rsid w:val="00916FFF"/>
    <w:rsid w:val="009176DD"/>
    <w:rsid w:val="00917BA4"/>
    <w:rsid w:val="00922FD3"/>
    <w:rsid w:val="00923120"/>
    <w:rsid w:val="00924787"/>
    <w:rsid w:val="00924AFE"/>
    <w:rsid w:val="009262A1"/>
    <w:rsid w:val="009264EA"/>
    <w:rsid w:val="00926960"/>
    <w:rsid w:val="00926D9F"/>
    <w:rsid w:val="00926DBB"/>
    <w:rsid w:val="00926E91"/>
    <w:rsid w:val="00926FC6"/>
    <w:rsid w:val="009272EE"/>
    <w:rsid w:val="00927B43"/>
    <w:rsid w:val="00930420"/>
    <w:rsid w:val="00930952"/>
    <w:rsid w:val="00930A53"/>
    <w:rsid w:val="009314C3"/>
    <w:rsid w:val="00931B69"/>
    <w:rsid w:val="00932500"/>
    <w:rsid w:val="009329AF"/>
    <w:rsid w:val="0093316D"/>
    <w:rsid w:val="0093341E"/>
    <w:rsid w:val="00933472"/>
    <w:rsid w:val="00934A3E"/>
    <w:rsid w:val="00934B2E"/>
    <w:rsid w:val="00935A5D"/>
    <w:rsid w:val="009365C8"/>
    <w:rsid w:val="0093734C"/>
    <w:rsid w:val="00941D8B"/>
    <w:rsid w:val="00942041"/>
    <w:rsid w:val="00942BD7"/>
    <w:rsid w:val="009439BD"/>
    <w:rsid w:val="00943D23"/>
    <w:rsid w:val="00944DA3"/>
    <w:rsid w:val="00944F03"/>
    <w:rsid w:val="009459E1"/>
    <w:rsid w:val="00946527"/>
    <w:rsid w:val="00946634"/>
    <w:rsid w:val="0094716E"/>
    <w:rsid w:val="00947E46"/>
    <w:rsid w:val="009508EA"/>
    <w:rsid w:val="009512A2"/>
    <w:rsid w:val="00951490"/>
    <w:rsid w:val="00951CD6"/>
    <w:rsid w:val="00952616"/>
    <w:rsid w:val="00952A6D"/>
    <w:rsid w:val="00952B62"/>
    <w:rsid w:val="00952D5F"/>
    <w:rsid w:val="00953992"/>
    <w:rsid w:val="00953B15"/>
    <w:rsid w:val="0095449C"/>
    <w:rsid w:val="00954601"/>
    <w:rsid w:val="00955334"/>
    <w:rsid w:val="00956197"/>
    <w:rsid w:val="0095632E"/>
    <w:rsid w:val="00956452"/>
    <w:rsid w:val="00956A6F"/>
    <w:rsid w:val="00957AE4"/>
    <w:rsid w:val="0096019A"/>
    <w:rsid w:val="00960A70"/>
    <w:rsid w:val="00960EBE"/>
    <w:rsid w:val="00960F12"/>
    <w:rsid w:val="00963A4A"/>
    <w:rsid w:val="00963AD6"/>
    <w:rsid w:val="0096409F"/>
    <w:rsid w:val="009646FA"/>
    <w:rsid w:val="009660F0"/>
    <w:rsid w:val="00967F9E"/>
    <w:rsid w:val="009702C7"/>
    <w:rsid w:val="00971356"/>
    <w:rsid w:val="0097157B"/>
    <w:rsid w:val="00971F1D"/>
    <w:rsid w:val="009726E3"/>
    <w:rsid w:val="00972850"/>
    <w:rsid w:val="0097301F"/>
    <w:rsid w:val="00974A1D"/>
    <w:rsid w:val="00974D3E"/>
    <w:rsid w:val="00974E71"/>
    <w:rsid w:val="0097537C"/>
    <w:rsid w:val="00975553"/>
    <w:rsid w:val="00975A4A"/>
    <w:rsid w:val="00976206"/>
    <w:rsid w:val="00980CE3"/>
    <w:rsid w:val="0098198F"/>
    <w:rsid w:val="0098232D"/>
    <w:rsid w:val="00982DE9"/>
    <w:rsid w:val="009831AD"/>
    <w:rsid w:val="00983779"/>
    <w:rsid w:val="009837D3"/>
    <w:rsid w:val="009842E0"/>
    <w:rsid w:val="009847CE"/>
    <w:rsid w:val="0098482F"/>
    <w:rsid w:val="0098486A"/>
    <w:rsid w:val="009849DC"/>
    <w:rsid w:val="00985852"/>
    <w:rsid w:val="00987005"/>
    <w:rsid w:val="0099011D"/>
    <w:rsid w:val="009913DA"/>
    <w:rsid w:val="00993214"/>
    <w:rsid w:val="00993400"/>
    <w:rsid w:val="0099435D"/>
    <w:rsid w:val="00994904"/>
    <w:rsid w:val="00994B5F"/>
    <w:rsid w:val="00995F24"/>
    <w:rsid w:val="009965A7"/>
    <w:rsid w:val="00996B98"/>
    <w:rsid w:val="0099760E"/>
    <w:rsid w:val="00997847"/>
    <w:rsid w:val="00997A95"/>
    <w:rsid w:val="009A0283"/>
    <w:rsid w:val="009A091E"/>
    <w:rsid w:val="009A0C2B"/>
    <w:rsid w:val="009A1536"/>
    <w:rsid w:val="009A165A"/>
    <w:rsid w:val="009A1DB0"/>
    <w:rsid w:val="009A1F2A"/>
    <w:rsid w:val="009A1FFE"/>
    <w:rsid w:val="009A20FE"/>
    <w:rsid w:val="009A2174"/>
    <w:rsid w:val="009A27CE"/>
    <w:rsid w:val="009A2D73"/>
    <w:rsid w:val="009A2D99"/>
    <w:rsid w:val="009A2E9D"/>
    <w:rsid w:val="009A392C"/>
    <w:rsid w:val="009A403B"/>
    <w:rsid w:val="009B0207"/>
    <w:rsid w:val="009B2480"/>
    <w:rsid w:val="009B2B91"/>
    <w:rsid w:val="009B3119"/>
    <w:rsid w:val="009B3322"/>
    <w:rsid w:val="009B3D18"/>
    <w:rsid w:val="009B3E94"/>
    <w:rsid w:val="009B42DF"/>
    <w:rsid w:val="009B4BFB"/>
    <w:rsid w:val="009B6142"/>
    <w:rsid w:val="009B6B16"/>
    <w:rsid w:val="009B6D7C"/>
    <w:rsid w:val="009C0D5C"/>
    <w:rsid w:val="009C0F40"/>
    <w:rsid w:val="009C186F"/>
    <w:rsid w:val="009C2632"/>
    <w:rsid w:val="009C31ED"/>
    <w:rsid w:val="009C4106"/>
    <w:rsid w:val="009C4280"/>
    <w:rsid w:val="009C50FC"/>
    <w:rsid w:val="009C5A10"/>
    <w:rsid w:val="009C5D8A"/>
    <w:rsid w:val="009C650C"/>
    <w:rsid w:val="009C6A33"/>
    <w:rsid w:val="009C73A0"/>
    <w:rsid w:val="009D0BFC"/>
    <w:rsid w:val="009D1A71"/>
    <w:rsid w:val="009D22C0"/>
    <w:rsid w:val="009D3156"/>
    <w:rsid w:val="009D3291"/>
    <w:rsid w:val="009D3972"/>
    <w:rsid w:val="009D44F1"/>
    <w:rsid w:val="009D49FC"/>
    <w:rsid w:val="009D6000"/>
    <w:rsid w:val="009D6C63"/>
    <w:rsid w:val="009D6FE6"/>
    <w:rsid w:val="009E0B23"/>
    <w:rsid w:val="009E1581"/>
    <w:rsid w:val="009E1BFC"/>
    <w:rsid w:val="009E2546"/>
    <w:rsid w:val="009E326F"/>
    <w:rsid w:val="009E3464"/>
    <w:rsid w:val="009E3555"/>
    <w:rsid w:val="009E3821"/>
    <w:rsid w:val="009E41C8"/>
    <w:rsid w:val="009E4C3D"/>
    <w:rsid w:val="009E4E2C"/>
    <w:rsid w:val="009E52A2"/>
    <w:rsid w:val="009E6675"/>
    <w:rsid w:val="009E6778"/>
    <w:rsid w:val="009E67F0"/>
    <w:rsid w:val="009E769E"/>
    <w:rsid w:val="009E7A5D"/>
    <w:rsid w:val="009F1B37"/>
    <w:rsid w:val="009F2B6C"/>
    <w:rsid w:val="009F2F57"/>
    <w:rsid w:val="009F4EEF"/>
    <w:rsid w:val="009F4F04"/>
    <w:rsid w:val="009F52CF"/>
    <w:rsid w:val="009F5AC5"/>
    <w:rsid w:val="009F6677"/>
    <w:rsid w:val="009F6CAA"/>
    <w:rsid w:val="009F6F0D"/>
    <w:rsid w:val="00A00DBA"/>
    <w:rsid w:val="00A025E7"/>
    <w:rsid w:val="00A0265C"/>
    <w:rsid w:val="00A03E75"/>
    <w:rsid w:val="00A041A2"/>
    <w:rsid w:val="00A04742"/>
    <w:rsid w:val="00A04CBB"/>
    <w:rsid w:val="00A05DC4"/>
    <w:rsid w:val="00A0702C"/>
    <w:rsid w:val="00A073CA"/>
    <w:rsid w:val="00A078D3"/>
    <w:rsid w:val="00A10E78"/>
    <w:rsid w:val="00A122C4"/>
    <w:rsid w:val="00A12C11"/>
    <w:rsid w:val="00A1416D"/>
    <w:rsid w:val="00A14BEE"/>
    <w:rsid w:val="00A15185"/>
    <w:rsid w:val="00A153E1"/>
    <w:rsid w:val="00A15B8A"/>
    <w:rsid w:val="00A169A6"/>
    <w:rsid w:val="00A2261C"/>
    <w:rsid w:val="00A22A4C"/>
    <w:rsid w:val="00A24566"/>
    <w:rsid w:val="00A25414"/>
    <w:rsid w:val="00A25451"/>
    <w:rsid w:val="00A258AF"/>
    <w:rsid w:val="00A259B3"/>
    <w:rsid w:val="00A25E84"/>
    <w:rsid w:val="00A25EDB"/>
    <w:rsid w:val="00A2655D"/>
    <w:rsid w:val="00A26A85"/>
    <w:rsid w:val="00A31737"/>
    <w:rsid w:val="00A32B8D"/>
    <w:rsid w:val="00A33A38"/>
    <w:rsid w:val="00A33D16"/>
    <w:rsid w:val="00A33DEC"/>
    <w:rsid w:val="00A34C5D"/>
    <w:rsid w:val="00A35447"/>
    <w:rsid w:val="00A358BD"/>
    <w:rsid w:val="00A358D5"/>
    <w:rsid w:val="00A35B1D"/>
    <w:rsid w:val="00A35F89"/>
    <w:rsid w:val="00A372C1"/>
    <w:rsid w:val="00A374F1"/>
    <w:rsid w:val="00A37540"/>
    <w:rsid w:val="00A415D2"/>
    <w:rsid w:val="00A42244"/>
    <w:rsid w:val="00A4272F"/>
    <w:rsid w:val="00A42B5B"/>
    <w:rsid w:val="00A43514"/>
    <w:rsid w:val="00A43D25"/>
    <w:rsid w:val="00A44219"/>
    <w:rsid w:val="00A45EB6"/>
    <w:rsid w:val="00A50FB8"/>
    <w:rsid w:val="00A52123"/>
    <w:rsid w:val="00A5273D"/>
    <w:rsid w:val="00A528AA"/>
    <w:rsid w:val="00A53906"/>
    <w:rsid w:val="00A5476C"/>
    <w:rsid w:val="00A55D9A"/>
    <w:rsid w:val="00A562F7"/>
    <w:rsid w:val="00A56425"/>
    <w:rsid w:val="00A56DFA"/>
    <w:rsid w:val="00A579E1"/>
    <w:rsid w:val="00A60D54"/>
    <w:rsid w:val="00A61862"/>
    <w:rsid w:val="00A62F33"/>
    <w:rsid w:val="00A6419D"/>
    <w:rsid w:val="00A64D7E"/>
    <w:rsid w:val="00A66FA3"/>
    <w:rsid w:val="00A72222"/>
    <w:rsid w:val="00A73483"/>
    <w:rsid w:val="00A73747"/>
    <w:rsid w:val="00A73C9C"/>
    <w:rsid w:val="00A751CA"/>
    <w:rsid w:val="00A7772A"/>
    <w:rsid w:val="00A77D09"/>
    <w:rsid w:val="00A80540"/>
    <w:rsid w:val="00A81214"/>
    <w:rsid w:val="00A816C4"/>
    <w:rsid w:val="00A819A3"/>
    <w:rsid w:val="00A82212"/>
    <w:rsid w:val="00A84942"/>
    <w:rsid w:val="00A8595F"/>
    <w:rsid w:val="00A87856"/>
    <w:rsid w:val="00A9286A"/>
    <w:rsid w:val="00A9440B"/>
    <w:rsid w:val="00A94DA5"/>
    <w:rsid w:val="00A96B66"/>
    <w:rsid w:val="00AA0BBD"/>
    <w:rsid w:val="00AA1819"/>
    <w:rsid w:val="00AA2DFF"/>
    <w:rsid w:val="00AA3DC7"/>
    <w:rsid w:val="00AA3FC7"/>
    <w:rsid w:val="00AA45AF"/>
    <w:rsid w:val="00AA5153"/>
    <w:rsid w:val="00AA7572"/>
    <w:rsid w:val="00AA7C2A"/>
    <w:rsid w:val="00AB092C"/>
    <w:rsid w:val="00AB281A"/>
    <w:rsid w:val="00AB299C"/>
    <w:rsid w:val="00AB3B18"/>
    <w:rsid w:val="00AB446A"/>
    <w:rsid w:val="00AB5C4D"/>
    <w:rsid w:val="00AB5E80"/>
    <w:rsid w:val="00AB70EE"/>
    <w:rsid w:val="00AB760A"/>
    <w:rsid w:val="00AB7703"/>
    <w:rsid w:val="00AB7954"/>
    <w:rsid w:val="00AC0A7F"/>
    <w:rsid w:val="00AC3D90"/>
    <w:rsid w:val="00AC42AE"/>
    <w:rsid w:val="00AC54E5"/>
    <w:rsid w:val="00AC766F"/>
    <w:rsid w:val="00AC7997"/>
    <w:rsid w:val="00AC7CC0"/>
    <w:rsid w:val="00AD0A92"/>
    <w:rsid w:val="00AD1216"/>
    <w:rsid w:val="00AD12F7"/>
    <w:rsid w:val="00AD1528"/>
    <w:rsid w:val="00AD2405"/>
    <w:rsid w:val="00AD3CB9"/>
    <w:rsid w:val="00AD44F0"/>
    <w:rsid w:val="00AD474B"/>
    <w:rsid w:val="00AD47BE"/>
    <w:rsid w:val="00AD4B56"/>
    <w:rsid w:val="00AD604B"/>
    <w:rsid w:val="00AD64DF"/>
    <w:rsid w:val="00AD6E5A"/>
    <w:rsid w:val="00AD7208"/>
    <w:rsid w:val="00AE1488"/>
    <w:rsid w:val="00AE19B4"/>
    <w:rsid w:val="00AE1C84"/>
    <w:rsid w:val="00AE1D91"/>
    <w:rsid w:val="00AE2492"/>
    <w:rsid w:val="00AE2609"/>
    <w:rsid w:val="00AE326B"/>
    <w:rsid w:val="00AE32BC"/>
    <w:rsid w:val="00AE535C"/>
    <w:rsid w:val="00AE67DD"/>
    <w:rsid w:val="00AE69D4"/>
    <w:rsid w:val="00AF0D1D"/>
    <w:rsid w:val="00AF1235"/>
    <w:rsid w:val="00AF2C13"/>
    <w:rsid w:val="00AF46A2"/>
    <w:rsid w:val="00AF4722"/>
    <w:rsid w:val="00AF4C69"/>
    <w:rsid w:val="00AF502D"/>
    <w:rsid w:val="00AF58A8"/>
    <w:rsid w:val="00AF60F4"/>
    <w:rsid w:val="00AF6FF6"/>
    <w:rsid w:val="00AF768B"/>
    <w:rsid w:val="00AF7CE7"/>
    <w:rsid w:val="00AF7FDC"/>
    <w:rsid w:val="00B00A43"/>
    <w:rsid w:val="00B00E42"/>
    <w:rsid w:val="00B0114D"/>
    <w:rsid w:val="00B01362"/>
    <w:rsid w:val="00B014BB"/>
    <w:rsid w:val="00B01A61"/>
    <w:rsid w:val="00B01B9F"/>
    <w:rsid w:val="00B01FCF"/>
    <w:rsid w:val="00B0319F"/>
    <w:rsid w:val="00B03209"/>
    <w:rsid w:val="00B03404"/>
    <w:rsid w:val="00B0362A"/>
    <w:rsid w:val="00B03F7B"/>
    <w:rsid w:val="00B045B8"/>
    <w:rsid w:val="00B05039"/>
    <w:rsid w:val="00B0576D"/>
    <w:rsid w:val="00B05C7A"/>
    <w:rsid w:val="00B07C79"/>
    <w:rsid w:val="00B07CB6"/>
    <w:rsid w:val="00B07FFE"/>
    <w:rsid w:val="00B10262"/>
    <w:rsid w:val="00B117B7"/>
    <w:rsid w:val="00B11E53"/>
    <w:rsid w:val="00B12BAA"/>
    <w:rsid w:val="00B13392"/>
    <w:rsid w:val="00B13B00"/>
    <w:rsid w:val="00B15302"/>
    <w:rsid w:val="00B15967"/>
    <w:rsid w:val="00B163AC"/>
    <w:rsid w:val="00B1640D"/>
    <w:rsid w:val="00B170A1"/>
    <w:rsid w:val="00B17FD8"/>
    <w:rsid w:val="00B207FE"/>
    <w:rsid w:val="00B20860"/>
    <w:rsid w:val="00B20D5F"/>
    <w:rsid w:val="00B21FAD"/>
    <w:rsid w:val="00B23220"/>
    <w:rsid w:val="00B2326B"/>
    <w:rsid w:val="00B24CFF"/>
    <w:rsid w:val="00B25269"/>
    <w:rsid w:val="00B25ADA"/>
    <w:rsid w:val="00B25B43"/>
    <w:rsid w:val="00B2668A"/>
    <w:rsid w:val="00B2735A"/>
    <w:rsid w:val="00B2758D"/>
    <w:rsid w:val="00B3109D"/>
    <w:rsid w:val="00B33175"/>
    <w:rsid w:val="00B336BE"/>
    <w:rsid w:val="00B33A24"/>
    <w:rsid w:val="00B33D6A"/>
    <w:rsid w:val="00B35E35"/>
    <w:rsid w:val="00B35E61"/>
    <w:rsid w:val="00B35F37"/>
    <w:rsid w:val="00B3676C"/>
    <w:rsid w:val="00B368E0"/>
    <w:rsid w:val="00B36A89"/>
    <w:rsid w:val="00B36CC1"/>
    <w:rsid w:val="00B36D49"/>
    <w:rsid w:val="00B3711C"/>
    <w:rsid w:val="00B371D8"/>
    <w:rsid w:val="00B37435"/>
    <w:rsid w:val="00B3762A"/>
    <w:rsid w:val="00B37DF9"/>
    <w:rsid w:val="00B37E36"/>
    <w:rsid w:val="00B41C75"/>
    <w:rsid w:val="00B44148"/>
    <w:rsid w:val="00B45AB5"/>
    <w:rsid w:val="00B46790"/>
    <w:rsid w:val="00B4687E"/>
    <w:rsid w:val="00B47D68"/>
    <w:rsid w:val="00B50135"/>
    <w:rsid w:val="00B50992"/>
    <w:rsid w:val="00B50F08"/>
    <w:rsid w:val="00B52129"/>
    <w:rsid w:val="00B522FC"/>
    <w:rsid w:val="00B5536F"/>
    <w:rsid w:val="00B55771"/>
    <w:rsid w:val="00B57B15"/>
    <w:rsid w:val="00B6089D"/>
    <w:rsid w:val="00B60D14"/>
    <w:rsid w:val="00B6146B"/>
    <w:rsid w:val="00B6224C"/>
    <w:rsid w:val="00B636EC"/>
    <w:rsid w:val="00B64D8C"/>
    <w:rsid w:val="00B64F1F"/>
    <w:rsid w:val="00B65428"/>
    <w:rsid w:val="00B666E9"/>
    <w:rsid w:val="00B71B16"/>
    <w:rsid w:val="00B71C8F"/>
    <w:rsid w:val="00B72AD8"/>
    <w:rsid w:val="00B72FF9"/>
    <w:rsid w:val="00B736C1"/>
    <w:rsid w:val="00B73BAF"/>
    <w:rsid w:val="00B742B6"/>
    <w:rsid w:val="00B749FD"/>
    <w:rsid w:val="00B752D0"/>
    <w:rsid w:val="00B75656"/>
    <w:rsid w:val="00B75B11"/>
    <w:rsid w:val="00B764EC"/>
    <w:rsid w:val="00B77915"/>
    <w:rsid w:val="00B8024A"/>
    <w:rsid w:val="00B805AD"/>
    <w:rsid w:val="00B823CA"/>
    <w:rsid w:val="00B827E8"/>
    <w:rsid w:val="00B83BCC"/>
    <w:rsid w:val="00B83E8C"/>
    <w:rsid w:val="00B83FCF"/>
    <w:rsid w:val="00B84775"/>
    <w:rsid w:val="00B851F4"/>
    <w:rsid w:val="00B854C4"/>
    <w:rsid w:val="00B87F1B"/>
    <w:rsid w:val="00B90798"/>
    <w:rsid w:val="00B9108C"/>
    <w:rsid w:val="00B91BB1"/>
    <w:rsid w:val="00B9223E"/>
    <w:rsid w:val="00B93936"/>
    <w:rsid w:val="00B93BC5"/>
    <w:rsid w:val="00B944ED"/>
    <w:rsid w:val="00B94E85"/>
    <w:rsid w:val="00B95B00"/>
    <w:rsid w:val="00B96D16"/>
    <w:rsid w:val="00B96D6D"/>
    <w:rsid w:val="00B96F20"/>
    <w:rsid w:val="00B96FAC"/>
    <w:rsid w:val="00B979A7"/>
    <w:rsid w:val="00B97CEC"/>
    <w:rsid w:val="00BA016B"/>
    <w:rsid w:val="00BA030C"/>
    <w:rsid w:val="00BA0E91"/>
    <w:rsid w:val="00BA1BDB"/>
    <w:rsid w:val="00BA3EA6"/>
    <w:rsid w:val="00BA4229"/>
    <w:rsid w:val="00BA4FAE"/>
    <w:rsid w:val="00BA551B"/>
    <w:rsid w:val="00BA6227"/>
    <w:rsid w:val="00BA73C7"/>
    <w:rsid w:val="00BA77C2"/>
    <w:rsid w:val="00BB06CB"/>
    <w:rsid w:val="00BB1173"/>
    <w:rsid w:val="00BB1350"/>
    <w:rsid w:val="00BB18EF"/>
    <w:rsid w:val="00BB2199"/>
    <w:rsid w:val="00BB2E1A"/>
    <w:rsid w:val="00BB3A8A"/>
    <w:rsid w:val="00BB3ACA"/>
    <w:rsid w:val="00BB3F7A"/>
    <w:rsid w:val="00BB47D8"/>
    <w:rsid w:val="00BB4935"/>
    <w:rsid w:val="00BB609F"/>
    <w:rsid w:val="00BB64F3"/>
    <w:rsid w:val="00BB6C89"/>
    <w:rsid w:val="00BB7417"/>
    <w:rsid w:val="00BB771F"/>
    <w:rsid w:val="00BC10E7"/>
    <w:rsid w:val="00BC204D"/>
    <w:rsid w:val="00BC244C"/>
    <w:rsid w:val="00BC2C2A"/>
    <w:rsid w:val="00BC33FC"/>
    <w:rsid w:val="00BC3ED0"/>
    <w:rsid w:val="00BC4482"/>
    <w:rsid w:val="00BC4D1B"/>
    <w:rsid w:val="00BC51AB"/>
    <w:rsid w:val="00BC6133"/>
    <w:rsid w:val="00BC7120"/>
    <w:rsid w:val="00BC7713"/>
    <w:rsid w:val="00BC7AF8"/>
    <w:rsid w:val="00BD129F"/>
    <w:rsid w:val="00BD1B47"/>
    <w:rsid w:val="00BD1D0C"/>
    <w:rsid w:val="00BD1D3E"/>
    <w:rsid w:val="00BD26C4"/>
    <w:rsid w:val="00BD2FAA"/>
    <w:rsid w:val="00BD3703"/>
    <w:rsid w:val="00BD44B0"/>
    <w:rsid w:val="00BD4A3A"/>
    <w:rsid w:val="00BD5281"/>
    <w:rsid w:val="00BD7179"/>
    <w:rsid w:val="00BD71B4"/>
    <w:rsid w:val="00BD7699"/>
    <w:rsid w:val="00BD7888"/>
    <w:rsid w:val="00BD79FD"/>
    <w:rsid w:val="00BE16A6"/>
    <w:rsid w:val="00BE1A3E"/>
    <w:rsid w:val="00BE38F8"/>
    <w:rsid w:val="00BE434A"/>
    <w:rsid w:val="00BE4374"/>
    <w:rsid w:val="00BE48CF"/>
    <w:rsid w:val="00BE5780"/>
    <w:rsid w:val="00BE72F4"/>
    <w:rsid w:val="00BE7974"/>
    <w:rsid w:val="00BE7B98"/>
    <w:rsid w:val="00BF058B"/>
    <w:rsid w:val="00BF0CFA"/>
    <w:rsid w:val="00BF0D20"/>
    <w:rsid w:val="00BF168D"/>
    <w:rsid w:val="00BF190F"/>
    <w:rsid w:val="00BF1F92"/>
    <w:rsid w:val="00BF2878"/>
    <w:rsid w:val="00BF3BC0"/>
    <w:rsid w:val="00BF4422"/>
    <w:rsid w:val="00BF47E4"/>
    <w:rsid w:val="00BF50B4"/>
    <w:rsid w:val="00BF72FB"/>
    <w:rsid w:val="00C00358"/>
    <w:rsid w:val="00C02EE3"/>
    <w:rsid w:val="00C030B3"/>
    <w:rsid w:val="00C03C57"/>
    <w:rsid w:val="00C04FCA"/>
    <w:rsid w:val="00C05382"/>
    <w:rsid w:val="00C057BD"/>
    <w:rsid w:val="00C05B3B"/>
    <w:rsid w:val="00C05C5F"/>
    <w:rsid w:val="00C05DD0"/>
    <w:rsid w:val="00C06605"/>
    <w:rsid w:val="00C10010"/>
    <w:rsid w:val="00C109AA"/>
    <w:rsid w:val="00C10CC4"/>
    <w:rsid w:val="00C115BA"/>
    <w:rsid w:val="00C11A4B"/>
    <w:rsid w:val="00C11E3B"/>
    <w:rsid w:val="00C12D41"/>
    <w:rsid w:val="00C1424A"/>
    <w:rsid w:val="00C14283"/>
    <w:rsid w:val="00C1505D"/>
    <w:rsid w:val="00C15EBD"/>
    <w:rsid w:val="00C163E8"/>
    <w:rsid w:val="00C16A2F"/>
    <w:rsid w:val="00C17C43"/>
    <w:rsid w:val="00C21155"/>
    <w:rsid w:val="00C22A1E"/>
    <w:rsid w:val="00C237E4"/>
    <w:rsid w:val="00C237EE"/>
    <w:rsid w:val="00C242E9"/>
    <w:rsid w:val="00C248E8"/>
    <w:rsid w:val="00C25F51"/>
    <w:rsid w:val="00C271FE"/>
    <w:rsid w:val="00C301BA"/>
    <w:rsid w:val="00C3020D"/>
    <w:rsid w:val="00C30925"/>
    <w:rsid w:val="00C32CDE"/>
    <w:rsid w:val="00C34554"/>
    <w:rsid w:val="00C34567"/>
    <w:rsid w:val="00C35043"/>
    <w:rsid w:val="00C355A4"/>
    <w:rsid w:val="00C364AE"/>
    <w:rsid w:val="00C369F9"/>
    <w:rsid w:val="00C36DC9"/>
    <w:rsid w:val="00C37044"/>
    <w:rsid w:val="00C371FC"/>
    <w:rsid w:val="00C375D7"/>
    <w:rsid w:val="00C40075"/>
    <w:rsid w:val="00C403A5"/>
    <w:rsid w:val="00C40D98"/>
    <w:rsid w:val="00C42293"/>
    <w:rsid w:val="00C42905"/>
    <w:rsid w:val="00C43D98"/>
    <w:rsid w:val="00C455E6"/>
    <w:rsid w:val="00C45A50"/>
    <w:rsid w:val="00C465C3"/>
    <w:rsid w:val="00C4684C"/>
    <w:rsid w:val="00C46D54"/>
    <w:rsid w:val="00C50BD9"/>
    <w:rsid w:val="00C50CFB"/>
    <w:rsid w:val="00C5140B"/>
    <w:rsid w:val="00C51A2A"/>
    <w:rsid w:val="00C53AF7"/>
    <w:rsid w:val="00C544D4"/>
    <w:rsid w:val="00C5453F"/>
    <w:rsid w:val="00C55FE5"/>
    <w:rsid w:val="00C57BE0"/>
    <w:rsid w:val="00C6024B"/>
    <w:rsid w:val="00C6062A"/>
    <w:rsid w:val="00C61544"/>
    <w:rsid w:val="00C61733"/>
    <w:rsid w:val="00C61CA1"/>
    <w:rsid w:val="00C623A9"/>
    <w:rsid w:val="00C62510"/>
    <w:rsid w:val="00C6287D"/>
    <w:rsid w:val="00C6328E"/>
    <w:rsid w:val="00C6488F"/>
    <w:rsid w:val="00C64DE8"/>
    <w:rsid w:val="00C65144"/>
    <w:rsid w:val="00C65D34"/>
    <w:rsid w:val="00C65D68"/>
    <w:rsid w:val="00C6618B"/>
    <w:rsid w:val="00C70433"/>
    <w:rsid w:val="00C70987"/>
    <w:rsid w:val="00C70A81"/>
    <w:rsid w:val="00C70BAA"/>
    <w:rsid w:val="00C70DC4"/>
    <w:rsid w:val="00C71D25"/>
    <w:rsid w:val="00C736CC"/>
    <w:rsid w:val="00C73728"/>
    <w:rsid w:val="00C74532"/>
    <w:rsid w:val="00C74BF3"/>
    <w:rsid w:val="00C74C92"/>
    <w:rsid w:val="00C751B8"/>
    <w:rsid w:val="00C756FD"/>
    <w:rsid w:val="00C76AAE"/>
    <w:rsid w:val="00C77965"/>
    <w:rsid w:val="00C802DC"/>
    <w:rsid w:val="00C80929"/>
    <w:rsid w:val="00C80E31"/>
    <w:rsid w:val="00C815B7"/>
    <w:rsid w:val="00C816FB"/>
    <w:rsid w:val="00C82747"/>
    <w:rsid w:val="00C82A4E"/>
    <w:rsid w:val="00C82F37"/>
    <w:rsid w:val="00C83123"/>
    <w:rsid w:val="00C83952"/>
    <w:rsid w:val="00C84EC4"/>
    <w:rsid w:val="00C857AE"/>
    <w:rsid w:val="00C85877"/>
    <w:rsid w:val="00C85A53"/>
    <w:rsid w:val="00C86366"/>
    <w:rsid w:val="00C8640A"/>
    <w:rsid w:val="00C876EB"/>
    <w:rsid w:val="00C87F5E"/>
    <w:rsid w:val="00C902CA"/>
    <w:rsid w:val="00C91797"/>
    <w:rsid w:val="00C9194E"/>
    <w:rsid w:val="00C92176"/>
    <w:rsid w:val="00C9231A"/>
    <w:rsid w:val="00C92C83"/>
    <w:rsid w:val="00C940A5"/>
    <w:rsid w:val="00C9543C"/>
    <w:rsid w:val="00C95684"/>
    <w:rsid w:val="00C96A21"/>
    <w:rsid w:val="00C96EF0"/>
    <w:rsid w:val="00C972B0"/>
    <w:rsid w:val="00C9788E"/>
    <w:rsid w:val="00CA1CC5"/>
    <w:rsid w:val="00CA1D1A"/>
    <w:rsid w:val="00CA2690"/>
    <w:rsid w:val="00CA33AB"/>
    <w:rsid w:val="00CA3996"/>
    <w:rsid w:val="00CA3C5D"/>
    <w:rsid w:val="00CA3F5D"/>
    <w:rsid w:val="00CA4804"/>
    <w:rsid w:val="00CA5329"/>
    <w:rsid w:val="00CA5F4D"/>
    <w:rsid w:val="00CA692D"/>
    <w:rsid w:val="00CA6B73"/>
    <w:rsid w:val="00CA6E87"/>
    <w:rsid w:val="00CA6F20"/>
    <w:rsid w:val="00CA7087"/>
    <w:rsid w:val="00CB01D2"/>
    <w:rsid w:val="00CB03E5"/>
    <w:rsid w:val="00CB196D"/>
    <w:rsid w:val="00CB2143"/>
    <w:rsid w:val="00CB2467"/>
    <w:rsid w:val="00CB42A8"/>
    <w:rsid w:val="00CB436B"/>
    <w:rsid w:val="00CB4684"/>
    <w:rsid w:val="00CB700A"/>
    <w:rsid w:val="00CC1EA3"/>
    <w:rsid w:val="00CC246B"/>
    <w:rsid w:val="00CC2A95"/>
    <w:rsid w:val="00CC337E"/>
    <w:rsid w:val="00CC3395"/>
    <w:rsid w:val="00CC34EF"/>
    <w:rsid w:val="00CC3792"/>
    <w:rsid w:val="00CC379B"/>
    <w:rsid w:val="00CC3F4F"/>
    <w:rsid w:val="00CC415B"/>
    <w:rsid w:val="00CC4E25"/>
    <w:rsid w:val="00CC535C"/>
    <w:rsid w:val="00CC5E1E"/>
    <w:rsid w:val="00CD0B6A"/>
    <w:rsid w:val="00CD1240"/>
    <w:rsid w:val="00CD2CA3"/>
    <w:rsid w:val="00CD30C8"/>
    <w:rsid w:val="00CD3435"/>
    <w:rsid w:val="00CD3971"/>
    <w:rsid w:val="00CD3CFE"/>
    <w:rsid w:val="00CD46F3"/>
    <w:rsid w:val="00CD489C"/>
    <w:rsid w:val="00CD54E1"/>
    <w:rsid w:val="00CD55E7"/>
    <w:rsid w:val="00CD60E8"/>
    <w:rsid w:val="00CD67D2"/>
    <w:rsid w:val="00CD7304"/>
    <w:rsid w:val="00CD733A"/>
    <w:rsid w:val="00CE01EF"/>
    <w:rsid w:val="00CE095D"/>
    <w:rsid w:val="00CE206B"/>
    <w:rsid w:val="00CE26F6"/>
    <w:rsid w:val="00CE2968"/>
    <w:rsid w:val="00CE326E"/>
    <w:rsid w:val="00CE3FCB"/>
    <w:rsid w:val="00CE4492"/>
    <w:rsid w:val="00CE46F1"/>
    <w:rsid w:val="00CE52CB"/>
    <w:rsid w:val="00CE593B"/>
    <w:rsid w:val="00CE62A5"/>
    <w:rsid w:val="00CE6AB8"/>
    <w:rsid w:val="00CF3C8A"/>
    <w:rsid w:val="00CF3F63"/>
    <w:rsid w:val="00CF4370"/>
    <w:rsid w:val="00CF4C7A"/>
    <w:rsid w:val="00CF5039"/>
    <w:rsid w:val="00CF5C99"/>
    <w:rsid w:val="00CF5D97"/>
    <w:rsid w:val="00CF7B3D"/>
    <w:rsid w:val="00D0023E"/>
    <w:rsid w:val="00D0093F"/>
    <w:rsid w:val="00D0110E"/>
    <w:rsid w:val="00D0130F"/>
    <w:rsid w:val="00D021D1"/>
    <w:rsid w:val="00D02339"/>
    <w:rsid w:val="00D04D7B"/>
    <w:rsid w:val="00D061C0"/>
    <w:rsid w:val="00D0691E"/>
    <w:rsid w:val="00D06DD7"/>
    <w:rsid w:val="00D12F41"/>
    <w:rsid w:val="00D13026"/>
    <w:rsid w:val="00D13A20"/>
    <w:rsid w:val="00D1407E"/>
    <w:rsid w:val="00D14315"/>
    <w:rsid w:val="00D14658"/>
    <w:rsid w:val="00D14EE9"/>
    <w:rsid w:val="00D153DE"/>
    <w:rsid w:val="00D15569"/>
    <w:rsid w:val="00D1606B"/>
    <w:rsid w:val="00D16679"/>
    <w:rsid w:val="00D1752E"/>
    <w:rsid w:val="00D1789B"/>
    <w:rsid w:val="00D214DC"/>
    <w:rsid w:val="00D214F2"/>
    <w:rsid w:val="00D219CD"/>
    <w:rsid w:val="00D220B1"/>
    <w:rsid w:val="00D2447B"/>
    <w:rsid w:val="00D247C5"/>
    <w:rsid w:val="00D248AD"/>
    <w:rsid w:val="00D24B02"/>
    <w:rsid w:val="00D24C6F"/>
    <w:rsid w:val="00D25619"/>
    <w:rsid w:val="00D25DB5"/>
    <w:rsid w:val="00D262A8"/>
    <w:rsid w:val="00D27CCF"/>
    <w:rsid w:val="00D30A3D"/>
    <w:rsid w:val="00D32504"/>
    <w:rsid w:val="00D3254B"/>
    <w:rsid w:val="00D325C0"/>
    <w:rsid w:val="00D328A8"/>
    <w:rsid w:val="00D33E1C"/>
    <w:rsid w:val="00D33E32"/>
    <w:rsid w:val="00D3516A"/>
    <w:rsid w:val="00D351C3"/>
    <w:rsid w:val="00D3572F"/>
    <w:rsid w:val="00D36AA2"/>
    <w:rsid w:val="00D3704E"/>
    <w:rsid w:val="00D379FF"/>
    <w:rsid w:val="00D40921"/>
    <w:rsid w:val="00D4128C"/>
    <w:rsid w:val="00D4133A"/>
    <w:rsid w:val="00D41A21"/>
    <w:rsid w:val="00D44576"/>
    <w:rsid w:val="00D4459E"/>
    <w:rsid w:val="00D44DB5"/>
    <w:rsid w:val="00D45170"/>
    <w:rsid w:val="00D4605D"/>
    <w:rsid w:val="00D469BA"/>
    <w:rsid w:val="00D46FCC"/>
    <w:rsid w:val="00D47935"/>
    <w:rsid w:val="00D47D6E"/>
    <w:rsid w:val="00D5002F"/>
    <w:rsid w:val="00D50184"/>
    <w:rsid w:val="00D501A5"/>
    <w:rsid w:val="00D573EE"/>
    <w:rsid w:val="00D57CB7"/>
    <w:rsid w:val="00D60075"/>
    <w:rsid w:val="00D62729"/>
    <w:rsid w:val="00D62D09"/>
    <w:rsid w:val="00D62DA3"/>
    <w:rsid w:val="00D66D5D"/>
    <w:rsid w:val="00D6707D"/>
    <w:rsid w:val="00D67113"/>
    <w:rsid w:val="00D678B4"/>
    <w:rsid w:val="00D6797D"/>
    <w:rsid w:val="00D67D90"/>
    <w:rsid w:val="00D70D96"/>
    <w:rsid w:val="00D711B6"/>
    <w:rsid w:val="00D71743"/>
    <w:rsid w:val="00D718EC"/>
    <w:rsid w:val="00D71DDB"/>
    <w:rsid w:val="00D72B86"/>
    <w:rsid w:val="00D72F5E"/>
    <w:rsid w:val="00D7375F"/>
    <w:rsid w:val="00D749A8"/>
    <w:rsid w:val="00D8034A"/>
    <w:rsid w:val="00D80957"/>
    <w:rsid w:val="00D821EE"/>
    <w:rsid w:val="00D82C23"/>
    <w:rsid w:val="00D82D60"/>
    <w:rsid w:val="00D830E0"/>
    <w:rsid w:val="00D8391D"/>
    <w:rsid w:val="00D83DD1"/>
    <w:rsid w:val="00D84D7F"/>
    <w:rsid w:val="00D85FEE"/>
    <w:rsid w:val="00D86069"/>
    <w:rsid w:val="00D86088"/>
    <w:rsid w:val="00D8695D"/>
    <w:rsid w:val="00D87FA7"/>
    <w:rsid w:val="00D90DAF"/>
    <w:rsid w:val="00D915B7"/>
    <w:rsid w:val="00D91D5B"/>
    <w:rsid w:val="00D91EAE"/>
    <w:rsid w:val="00D92375"/>
    <w:rsid w:val="00D925F5"/>
    <w:rsid w:val="00D932F7"/>
    <w:rsid w:val="00D94FD9"/>
    <w:rsid w:val="00D95006"/>
    <w:rsid w:val="00D950F7"/>
    <w:rsid w:val="00D951F3"/>
    <w:rsid w:val="00D960C9"/>
    <w:rsid w:val="00D9646E"/>
    <w:rsid w:val="00D96FCC"/>
    <w:rsid w:val="00DA0181"/>
    <w:rsid w:val="00DA1C57"/>
    <w:rsid w:val="00DA1DA0"/>
    <w:rsid w:val="00DA206C"/>
    <w:rsid w:val="00DA3CB4"/>
    <w:rsid w:val="00DA46C7"/>
    <w:rsid w:val="00DA49C6"/>
    <w:rsid w:val="00DA4A91"/>
    <w:rsid w:val="00DA53E1"/>
    <w:rsid w:val="00DA624E"/>
    <w:rsid w:val="00DA6371"/>
    <w:rsid w:val="00DA70E1"/>
    <w:rsid w:val="00DA7369"/>
    <w:rsid w:val="00DB085A"/>
    <w:rsid w:val="00DB1FFE"/>
    <w:rsid w:val="00DB2444"/>
    <w:rsid w:val="00DB3120"/>
    <w:rsid w:val="00DB3385"/>
    <w:rsid w:val="00DB366D"/>
    <w:rsid w:val="00DB3E66"/>
    <w:rsid w:val="00DB5546"/>
    <w:rsid w:val="00DB6A71"/>
    <w:rsid w:val="00DB7385"/>
    <w:rsid w:val="00DB769A"/>
    <w:rsid w:val="00DB7AA5"/>
    <w:rsid w:val="00DB7ABD"/>
    <w:rsid w:val="00DC0884"/>
    <w:rsid w:val="00DC0AF2"/>
    <w:rsid w:val="00DC2105"/>
    <w:rsid w:val="00DC21C6"/>
    <w:rsid w:val="00DC2A01"/>
    <w:rsid w:val="00DC3010"/>
    <w:rsid w:val="00DC4CB3"/>
    <w:rsid w:val="00DC52CC"/>
    <w:rsid w:val="00DC56C5"/>
    <w:rsid w:val="00DC5FCB"/>
    <w:rsid w:val="00DC6559"/>
    <w:rsid w:val="00DC7A5E"/>
    <w:rsid w:val="00DC7C7D"/>
    <w:rsid w:val="00DD00BB"/>
    <w:rsid w:val="00DD02CF"/>
    <w:rsid w:val="00DD089C"/>
    <w:rsid w:val="00DD2245"/>
    <w:rsid w:val="00DD24DC"/>
    <w:rsid w:val="00DD39E3"/>
    <w:rsid w:val="00DD4111"/>
    <w:rsid w:val="00DD4175"/>
    <w:rsid w:val="00DD52B5"/>
    <w:rsid w:val="00DD5B94"/>
    <w:rsid w:val="00DD77E5"/>
    <w:rsid w:val="00DD7D83"/>
    <w:rsid w:val="00DE0D6E"/>
    <w:rsid w:val="00DE11ED"/>
    <w:rsid w:val="00DE1358"/>
    <w:rsid w:val="00DE192E"/>
    <w:rsid w:val="00DE1AFC"/>
    <w:rsid w:val="00DE2E31"/>
    <w:rsid w:val="00DE46BC"/>
    <w:rsid w:val="00DE5009"/>
    <w:rsid w:val="00DE557A"/>
    <w:rsid w:val="00DE5816"/>
    <w:rsid w:val="00DE5A3B"/>
    <w:rsid w:val="00DE790D"/>
    <w:rsid w:val="00DE7B78"/>
    <w:rsid w:val="00DE7BA3"/>
    <w:rsid w:val="00DF012E"/>
    <w:rsid w:val="00DF217E"/>
    <w:rsid w:val="00DF27C1"/>
    <w:rsid w:val="00DF2856"/>
    <w:rsid w:val="00DF36DD"/>
    <w:rsid w:val="00DF67E8"/>
    <w:rsid w:val="00E0369A"/>
    <w:rsid w:val="00E04BCB"/>
    <w:rsid w:val="00E054F5"/>
    <w:rsid w:val="00E0570D"/>
    <w:rsid w:val="00E05AB3"/>
    <w:rsid w:val="00E05D6B"/>
    <w:rsid w:val="00E0651E"/>
    <w:rsid w:val="00E101C1"/>
    <w:rsid w:val="00E10AF0"/>
    <w:rsid w:val="00E10DD1"/>
    <w:rsid w:val="00E10EFD"/>
    <w:rsid w:val="00E1176A"/>
    <w:rsid w:val="00E120F0"/>
    <w:rsid w:val="00E127B0"/>
    <w:rsid w:val="00E12C45"/>
    <w:rsid w:val="00E14C98"/>
    <w:rsid w:val="00E15360"/>
    <w:rsid w:val="00E15832"/>
    <w:rsid w:val="00E16117"/>
    <w:rsid w:val="00E1721D"/>
    <w:rsid w:val="00E1773D"/>
    <w:rsid w:val="00E17D0F"/>
    <w:rsid w:val="00E203D6"/>
    <w:rsid w:val="00E207F1"/>
    <w:rsid w:val="00E20975"/>
    <w:rsid w:val="00E20C3F"/>
    <w:rsid w:val="00E21040"/>
    <w:rsid w:val="00E21902"/>
    <w:rsid w:val="00E230B6"/>
    <w:rsid w:val="00E2373F"/>
    <w:rsid w:val="00E24494"/>
    <w:rsid w:val="00E24862"/>
    <w:rsid w:val="00E248B2"/>
    <w:rsid w:val="00E25053"/>
    <w:rsid w:val="00E266AC"/>
    <w:rsid w:val="00E26C1F"/>
    <w:rsid w:val="00E277E3"/>
    <w:rsid w:val="00E30B25"/>
    <w:rsid w:val="00E32817"/>
    <w:rsid w:val="00E343E4"/>
    <w:rsid w:val="00E35314"/>
    <w:rsid w:val="00E3577C"/>
    <w:rsid w:val="00E36163"/>
    <w:rsid w:val="00E36937"/>
    <w:rsid w:val="00E3768A"/>
    <w:rsid w:val="00E40B86"/>
    <w:rsid w:val="00E42315"/>
    <w:rsid w:val="00E42A83"/>
    <w:rsid w:val="00E42AEB"/>
    <w:rsid w:val="00E42BA0"/>
    <w:rsid w:val="00E441EE"/>
    <w:rsid w:val="00E45DC8"/>
    <w:rsid w:val="00E463C7"/>
    <w:rsid w:val="00E46621"/>
    <w:rsid w:val="00E47041"/>
    <w:rsid w:val="00E47804"/>
    <w:rsid w:val="00E479B6"/>
    <w:rsid w:val="00E47A55"/>
    <w:rsid w:val="00E5146F"/>
    <w:rsid w:val="00E521D5"/>
    <w:rsid w:val="00E52967"/>
    <w:rsid w:val="00E541D4"/>
    <w:rsid w:val="00E546CB"/>
    <w:rsid w:val="00E552A5"/>
    <w:rsid w:val="00E55A2E"/>
    <w:rsid w:val="00E55DC6"/>
    <w:rsid w:val="00E562CF"/>
    <w:rsid w:val="00E61A4D"/>
    <w:rsid w:val="00E61A60"/>
    <w:rsid w:val="00E63CC6"/>
    <w:rsid w:val="00E63E08"/>
    <w:rsid w:val="00E6463F"/>
    <w:rsid w:val="00E64D59"/>
    <w:rsid w:val="00E653C7"/>
    <w:rsid w:val="00E66256"/>
    <w:rsid w:val="00E664F5"/>
    <w:rsid w:val="00E670B6"/>
    <w:rsid w:val="00E70353"/>
    <w:rsid w:val="00E706DD"/>
    <w:rsid w:val="00E70D33"/>
    <w:rsid w:val="00E71C59"/>
    <w:rsid w:val="00E7295C"/>
    <w:rsid w:val="00E72D62"/>
    <w:rsid w:val="00E73489"/>
    <w:rsid w:val="00E737E2"/>
    <w:rsid w:val="00E74003"/>
    <w:rsid w:val="00E74471"/>
    <w:rsid w:val="00E7510E"/>
    <w:rsid w:val="00E77042"/>
    <w:rsid w:val="00E80013"/>
    <w:rsid w:val="00E8034C"/>
    <w:rsid w:val="00E80843"/>
    <w:rsid w:val="00E81DFA"/>
    <w:rsid w:val="00E83406"/>
    <w:rsid w:val="00E846DC"/>
    <w:rsid w:val="00E84AFD"/>
    <w:rsid w:val="00E851BB"/>
    <w:rsid w:val="00E8535E"/>
    <w:rsid w:val="00E859B0"/>
    <w:rsid w:val="00E85E83"/>
    <w:rsid w:val="00E866A5"/>
    <w:rsid w:val="00E8740A"/>
    <w:rsid w:val="00E87B8F"/>
    <w:rsid w:val="00E90F6C"/>
    <w:rsid w:val="00E91D15"/>
    <w:rsid w:val="00E91EB3"/>
    <w:rsid w:val="00E91FD0"/>
    <w:rsid w:val="00E92634"/>
    <w:rsid w:val="00E9351C"/>
    <w:rsid w:val="00E93DCD"/>
    <w:rsid w:val="00E942FB"/>
    <w:rsid w:val="00E94A24"/>
    <w:rsid w:val="00E94D28"/>
    <w:rsid w:val="00E95180"/>
    <w:rsid w:val="00E95879"/>
    <w:rsid w:val="00E96C08"/>
    <w:rsid w:val="00E9730F"/>
    <w:rsid w:val="00E976BA"/>
    <w:rsid w:val="00EA0246"/>
    <w:rsid w:val="00EA0290"/>
    <w:rsid w:val="00EA0D28"/>
    <w:rsid w:val="00EA1067"/>
    <w:rsid w:val="00EA13C9"/>
    <w:rsid w:val="00EA34CD"/>
    <w:rsid w:val="00EA3D4B"/>
    <w:rsid w:val="00EA4309"/>
    <w:rsid w:val="00EA485E"/>
    <w:rsid w:val="00EA5ABF"/>
    <w:rsid w:val="00EA6C2E"/>
    <w:rsid w:val="00EA73AE"/>
    <w:rsid w:val="00EB03D5"/>
    <w:rsid w:val="00EB04E7"/>
    <w:rsid w:val="00EB099F"/>
    <w:rsid w:val="00EB0B59"/>
    <w:rsid w:val="00EB18E1"/>
    <w:rsid w:val="00EB30C1"/>
    <w:rsid w:val="00EB5771"/>
    <w:rsid w:val="00EB5C29"/>
    <w:rsid w:val="00EB6AC4"/>
    <w:rsid w:val="00EB7132"/>
    <w:rsid w:val="00EB732A"/>
    <w:rsid w:val="00EB7749"/>
    <w:rsid w:val="00EC0083"/>
    <w:rsid w:val="00EC0C22"/>
    <w:rsid w:val="00EC1350"/>
    <w:rsid w:val="00EC2044"/>
    <w:rsid w:val="00EC4651"/>
    <w:rsid w:val="00EC7216"/>
    <w:rsid w:val="00EC7DA2"/>
    <w:rsid w:val="00EC7DDA"/>
    <w:rsid w:val="00EC7EBD"/>
    <w:rsid w:val="00ED00E9"/>
    <w:rsid w:val="00ED0F45"/>
    <w:rsid w:val="00ED13FE"/>
    <w:rsid w:val="00ED16A3"/>
    <w:rsid w:val="00ED17DE"/>
    <w:rsid w:val="00ED1A5E"/>
    <w:rsid w:val="00ED50B8"/>
    <w:rsid w:val="00ED62CE"/>
    <w:rsid w:val="00ED64CD"/>
    <w:rsid w:val="00ED6A4A"/>
    <w:rsid w:val="00ED6EB8"/>
    <w:rsid w:val="00EE0542"/>
    <w:rsid w:val="00EE10CB"/>
    <w:rsid w:val="00EE1943"/>
    <w:rsid w:val="00EE2659"/>
    <w:rsid w:val="00EE3193"/>
    <w:rsid w:val="00EE369C"/>
    <w:rsid w:val="00EE388C"/>
    <w:rsid w:val="00EE4194"/>
    <w:rsid w:val="00EE4F94"/>
    <w:rsid w:val="00EE51C2"/>
    <w:rsid w:val="00EE5389"/>
    <w:rsid w:val="00EE5A2A"/>
    <w:rsid w:val="00EE5BAA"/>
    <w:rsid w:val="00EE7059"/>
    <w:rsid w:val="00EE76CF"/>
    <w:rsid w:val="00EF037F"/>
    <w:rsid w:val="00EF1E66"/>
    <w:rsid w:val="00EF230E"/>
    <w:rsid w:val="00EF2A0A"/>
    <w:rsid w:val="00EF2A3D"/>
    <w:rsid w:val="00EF2AE3"/>
    <w:rsid w:val="00EF2CD4"/>
    <w:rsid w:val="00EF303E"/>
    <w:rsid w:val="00EF345A"/>
    <w:rsid w:val="00EF3746"/>
    <w:rsid w:val="00EF377C"/>
    <w:rsid w:val="00EF457C"/>
    <w:rsid w:val="00EF471D"/>
    <w:rsid w:val="00EF639B"/>
    <w:rsid w:val="00EF7307"/>
    <w:rsid w:val="00EF7477"/>
    <w:rsid w:val="00EF7F68"/>
    <w:rsid w:val="00F000A2"/>
    <w:rsid w:val="00F00748"/>
    <w:rsid w:val="00F00AA2"/>
    <w:rsid w:val="00F01B7D"/>
    <w:rsid w:val="00F01D50"/>
    <w:rsid w:val="00F02D46"/>
    <w:rsid w:val="00F03505"/>
    <w:rsid w:val="00F0429B"/>
    <w:rsid w:val="00F047D2"/>
    <w:rsid w:val="00F05220"/>
    <w:rsid w:val="00F10B76"/>
    <w:rsid w:val="00F11598"/>
    <w:rsid w:val="00F11EC6"/>
    <w:rsid w:val="00F126F1"/>
    <w:rsid w:val="00F13C65"/>
    <w:rsid w:val="00F14AAE"/>
    <w:rsid w:val="00F15427"/>
    <w:rsid w:val="00F1581A"/>
    <w:rsid w:val="00F15A18"/>
    <w:rsid w:val="00F162D0"/>
    <w:rsid w:val="00F16529"/>
    <w:rsid w:val="00F16C8A"/>
    <w:rsid w:val="00F16D9A"/>
    <w:rsid w:val="00F17197"/>
    <w:rsid w:val="00F17D5A"/>
    <w:rsid w:val="00F20257"/>
    <w:rsid w:val="00F20FCA"/>
    <w:rsid w:val="00F22741"/>
    <w:rsid w:val="00F23327"/>
    <w:rsid w:val="00F237C4"/>
    <w:rsid w:val="00F238E8"/>
    <w:rsid w:val="00F2497C"/>
    <w:rsid w:val="00F24DB9"/>
    <w:rsid w:val="00F2517E"/>
    <w:rsid w:val="00F25196"/>
    <w:rsid w:val="00F25201"/>
    <w:rsid w:val="00F26632"/>
    <w:rsid w:val="00F26EAD"/>
    <w:rsid w:val="00F2741C"/>
    <w:rsid w:val="00F30B9B"/>
    <w:rsid w:val="00F31175"/>
    <w:rsid w:val="00F314CF"/>
    <w:rsid w:val="00F317EE"/>
    <w:rsid w:val="00F318DA"/>
    <w:rsid w:val="00F33FC2"/>
    <w:rsid w:val="00F35FBE"/>
    <w:rsid w:val="00F373F3"/>
    <w:rsid w:val="00F3745B"/>
    <w:rsid w:val="00F37B62"/>
    <w:rsid w:val="00F4046A"/>
    <w:rsid w:val="00F43447"/>
    <w:rsid w:val="00F43532"/>
    <w:rsid w:val="00F453C4"/>
    <w:rsid w:val="00F45C5F"/>
    <w:rsid w:val="00F46971"/>
    <w:rsid w:val="00F46D4E"/>
    <w:rsid w:val="00F4786F"/>
    <w:rsid w:val="00F479D6"/>
    <w:rsid w:val="00F47D5F"/>
    <w:rsid w:val="00F47F28"/>
    <w:rsid w:val="00F50A64"/>
    <w:rsid w:val="00F5154C"/>
    <w:rsid w:val="00F52175"/>
    <w:rsid w:val="00F531FE"/>
    <w:rsid w:val="00F54712"/>
    <w:rsid w:val="00F54DC3"/>
    <w:rsid w:val="00F5516C"/>
    <w:rsid w:val="00F55F5D"/>
    <w:rsid w:val="00F5763F"/>
    <w:rsid w:val="00F6184E"/>
    <w:rsid w:val="00F61F80"/>
    <w:rsid w:val="00F624E6"/>
    <w:rsid w:val="00F62F91"/>
    <w:rsid w:val="00F63BDE"/>
    <w:rsid w:val="00F65475"/>
    <w:rsid w:val="00F655D5"/>
    <w:rsid w:val="00F6690D"/>
    <w:rsid w:val="00F66A31"/>
    <w:rsid w:val="00F708BF"/>
    <w:rsid w:val="00F70D96"/>
    <w:rsid w:val="00F711FF"/>
    <w:rsid w:val="00F71377"/>
    <w:rsid w:val="00F71BA5"/>
    <w:rsid w:val="00F74285"/>
    <w:rsid w:val="00F745F8"/>
    <w:rsid w:val="00F748E7"/>
    <w:rsid w:val="00F7583E"/>
    <w:rsid w:val="00F75D38"/>
    <w:rsid w:val="00F75EA0"/>
    <w:rsid w:val="00F77035"/>
    <w:rsid w:val="00F77BAB"/>
    <w:rsid w:val="00F81001"/>
    <w:rsid w:val="00F81B70"/>
    <w:rsid w:val="00F8368C"/>
    <w:rsid w:val="00F85F08"/>
    <w:rsid w:val="00F8769D"/>
    <w:rsid w:val="00F8773B"/>
    <w:rsid w:val="00F87AAD"/>
    <w:rsid w:val="00F902DE"/>
    <w:rsid w:val="00F9065C"/>
    <w:rsid w:val="00F92096"/>
    <w:rsid w:val="00F92E95"/>
    <w:rsid w:val="00F95D75"/>
    <w:rsid w:val="00F96365"/>
    <w:rsid w:val="00F968E9"/>
    <w:rsid w:val="00F96974"/>
    <w:rsid w:val="00F97E55"/>
    <w:rsid w:val="00FA0B59"/>
    <w:rsid w:val="00FA10D9"/>
    <w:rsid w:val="00FA1D06"/>
    <w:rsid w:val="00FA2618"/>
    <w:rsid w:val="00FA2AAB"/>
    <w:rsid w:val="00FA46E7"/>
    <w:rsid w:val="00FA6C9E"/>
    <w:rsid w:val="00FA6D95"/>
    <w:rsid w:val="00FA7A40"/>
    <w:rsid w:val="00FB025A"/>
    <w:rsid w:val="00FB0881"/>
    <w:rsid w:val="00FB1BDD"/>
    <w:rsid w:val="00FB2B59"/>
    <w:rsid w:val="00FB44FA"/>
    <w:rsid w:val="00FB68DA"/>
    <w:rsid w:val="00FB6AA5"/>
    <w:rsid w:val="00FB6AB6"/>
    <w:rsid w:val="00FB74FE"/>
    <w:rsid w:val="00FB7507"/>
    <w:rsid w:val="00FC0A83"/>
    <w:rsid w:val="00FC0AF0"/>
    <w:rsid w:val="00FC12D5"/>
    <w:rsid w:val="00FC158D"/>
    <w:rsid w:val="00FC2179"/>
    <w:rsid w:val="00FC2B85"/>
    <w:rsid w:val="00FC39B2"/>
    <w:rsid w:val="00FC443D"/>
    <w:rsid w:val="00FC5479"/>
    <w:rsid w:val="00FC5A85"/>
    <w:rsid w:val="00FC64AE"/>
    <w:rsid w:val="00FC66E3"/>
    <w:rsid w:val="00FD04C3"/>
    <w:rsid w:val="00FD0D11"/>
    <w:rsid w:val="00FD21E4"/>
    <w:rsid w:val="00FD38DF"/>
    <w:rsid w:val="00FD4081"/>
    <w:rsid w:val="00FD568F"/>
    <w:rsid w:val="00FD5C30"/>
    <w:rsid w:val="00FD7822"/>
    <w:rsid w:val="00FD7B8A"/>
    <w:rsid w:val="00FE00B5"/>
    <w:rsid w:val="00FE06A0"/>
    <w:rsid w:val="00FE105E"/>
    <w:rsid w:val="00FE1536"/>
    <w:rsid w:val="00FE1F8E"/>
    <w:rsid w:val="00FE2F73"/>
    <w:rsid w:val="00FE388C"/>
    <w:rsid w:val="00FE3A1A"/>
    <w:rsid w:val="00FE3DCE"/>
    <w:rsid w:val="00FE5579"/>
    <w:rsid w:val="00FE5CEC"/>
    <w:rsid w:val="00FE5D8A"/>
    <w:rsid w:val="00FE5F17"/>
    <w:rsid w:val="00FE7EA5"/>
    <w:rsid w:val="00FF07C6"/>
    <w:rsid w:val="00FF1C21"/>
    <w:rsid w:val="00FF3BD3"/>
    <w:rsid w:val="00FF3D0B"/>
    <w:rsid w:val="00FF4629"/>
    <w:rsid w:val="00FF53A5"/>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D93AF"/>
  <w15:docId w15:val="{8E08CEF0-A3B0-4C1F-8C35-B4A8B3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90D"/>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rsid w:val="00C6514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65144"/>
    <w:pPr>
      <w:keepNext/>
      <w:spacing w:before="240" w:after="60"/>
      <w:outlineLvl w:val="3"/>
    </w:pPr>
    <w:rPr>
      <w:rFonts w:ascii="Calibri" w:hAnsi="Calibri"/>
      <w:b/>
      <w:bCs/>
      <w:sz w:val="28"/>
      <w:szCs w:val="28"/>
    </w:rPr>
  </w:style>
  <w:style w:type="paragraph" w:styleId="Heading7">
    <w:name w:val="heading 7"/>
    <w:basedOn w:val="Normal"/>
    <w:next w:val="Normal"/>
    <w:qFormat/>
    <w:rsid w:val="00EC204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4"/>
    </w:rPr>
  </w:style>
  <w:style w:type="paragraph" w:styleId="BodyText2">
    <w:name w:val="Body Text 2"/>
    <w:basedOn w:val="Normal"/>
    <w:rPr>
      <w:b/>
    </w:rPr>
  </w:style>
  <w:style w:type="paragraph" w:styleId="Caption">
    <w:name w:val="caption"/>
    <w:basedOn w:val="Normal"/>
    <w:next w:val="Normal"/>
    <w:qFormat/>
    <w:pPr>
      <w:framePr w:w="4261" w:h="2161" w:hSpace="180" w:wrap="auto" w:vAnchor="text" w:hAnchor="page" w:x="4093" w:y="-284"/>
      <w:pBdr>
        <w:top w:val="single" w:sz="6" w:space="1" w:color="auto"/>
        <w:left w:val="single" w:sz="6" w:space="1" w:color="auto"/>
        <w:bottom w:val="single" w:sz="6" w:space="1" w:color="auto"/>
        <w:right w:val="single" w:sz="6" w:space="1" w:color="auto"/>
      </w:pBdr>
    </w:pPr>
    <w:rPr>
      <w:b/>
      <w:caps/>
      <w:sz w:val="32"/>
    </w:rPr>
  </w:style>
  <w:style w:type="paragraph" w:styleId="BodyTextIndent">
    <w:name w:val="Body Text Indent"/>
    <w:basedOn w:val="Normal"/>
    <w:pPr>
      <w:pBdr>
        <w:bottom w:val="single" w:sz="12" w:space="1" w:color="auto"/>
      </w:pBdr>
      <w:jc w:val="center"/>
    </w:pPr>
    <w:rPr>
      <w:rFonts w:ascii="Arial" w:hAnsi="Arial"/>
      <w:b/>
    </w:rPr>
  </w:style>
  <w:style w:type="paragraph" w:styleId="BodyTextIndent2">
    <w:name w:val="Body Text Indent 2"/>
    <w:basedOn w:val="Normal"/>
    <w:pPr>
      <w:ind w:left="36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sz w:val="28"/>
    </w:rPr>
  </w:style>
  <w:style w:type="paragraph" w:styleId="BalloonText">
    <w:name w:val="Balloon Text"/>
    <w:basedOn w:val="Normal"/>
    <w:semiHidden/>
    <w:rsid w:val="002B4228"/>
    <w:rPr>
      <w:rFonts w:ascii="Tahoma" w:hAnsi="Tahoma" w:cs="Tahoma"/>
      <w:sz w:val="16"/>
      <w:szCs w:val="16"/>
    </w:rPr>
  </w:style>
  <w:style w:type="paragraph" w:styleId="NormalWeb">
    <w:name w:val="Normal (Web)"/>
    <w:basedOn w:val="Normal"/>
    <w:rsid w:val="00DC3010"/>
    <w:pPr>
      <w:spacing w:before="100" w:beforeAutospacing="1" w:after="100" w:afterAutospacing="1"/>
    </w:pPr>
    <w:rPr>
      <w:sz w:val="24"/>
      <w:szCs w:val="24"/>
    </w:rPr>
  </w:style>
  <w:style w:type="character" w:styleId="CommentReference">
    <w:name w:val="annotation reference"/>
    <w:semiHidden/>
    <w:rsid w:val="00AB7703"/>
    <w:rPr>
      <w:sz w:val="16"/>
      <w:szCs w:val="16"/>
    </w:rPr>
  </w:style>
  <w:style w:type="paragraph" w:styleId="CommentText">
    <w:name w:val="annotation text"/>
    <w:basedOn w:val="Normal"/>
    <w:semiHidden/>
    <w:rsid w:val="00AB7703"/>
  </w:style>
  <w:style w:type="paragraph" w:styleId="CommentSubject">
    <w:name w:val="annotation subject"/>
    <w:basedOn w:val="CommentText"/>
    <w:next w:val="CommentText"/>
    <w:semiHidden/>
    <w:rsid w:val="00AB7703"/>
    <w:rPr>
      <w:b/>
      <w:bCs/>
    </w:rPr>
  </w:style>
  <w:style w:type="paragraph" w:customStyle="1" w:styleId="Default">
    <w:name w:val="Default"/>
    <w:rsid w:val="00EA4309"/>
    <w:pPr>
      <w:widowControl w:val="0"/>
      <w:autoSpaceDE w:val="0"/>
      <w:autoSpaceDN w:val="0"/>
      <w:adjustRightInd w:val="0"/>
    </w:pPr>
    <w:rPr>
      <w:color w:val="000000"/>
      <w:sz w:val="24"/>
      <w:szCs w:val="24"/>
    </w:rPr>
  </w:style>
  <w:style w:type="paragraph" w:styleId="Header">
    <w:name w:val="header"/>
    <w:basedOn w:val="Normal"/>
    <w:rsid w:val="00B72FF9"/>
    <w:pPr>
      <w:tabs>
        <w:tab w:val="center" w:pos="4320"/>
        <w:tab w:val="right" w:pos="8640"/>
      </w:tabs>
    </w:pPr>
  </w:style>
  <w:style w:type="paragraph" w:styleId="Footer">
    <w:name w:val="footer"/>
    <w:basedOn w:val="Normal"/>
    <w:link w:val="FooterChar"/>
    <w:uiPriority w:val="99"/>
    <w:rsid w:val="00B72FF9"/>
    <w:pPr>
      <w:tabs>
        <w:tab w:val="center" w:pos="4320"/>
        <w:tab w:val="right" w:pos="8640"/>
      </w:tabs>
    </w:pPr>
  </w:style>
  <w:style w:type="paragraph" w:customStyle="1" w:styleId="msolistparagraph0">
    <w:name w:val="msolistparagraph"/>
    <w:basedOn w:val="Normal"/>
    <w:rsid w:val="00A00DBA"/>
    <w:pPr>
      <w:ind w:left="720"/>
    </w:pPr>
    <w:rPr>
      <w:sz w:val="24"/>
      <w:szCs w:val="24"/>
    </w:rPr>
  </w:style>
  <w:style w:type="character" w:styleId="Hyperlink">
    <w:name w:val="Hyperlink"/>
    <w:rsid w:val="00BA4229"/>
    <w:rPr>
      <w:color w:val="0000FF"/>
      <w:u w:val="single"/>
    </w:rPr>
  </w:style>
  <w:style w:type="paragraph" w:styleId="BodyTextIndent3">
    <w:name w:val="Body Text Indent 3"/>
    <w:basedOn w:val="Normal"/>
    <w:rsid w:val="00113ACA"/>
    <w:pPr>
      <w:spacing w:after="120"/>
      <w:ind w:left="360"/>
    </w:pPr>
    <w:rPr>
      <w:sz w:val="16"/>
      <w:szCs w:val="16"/>
    </w:rPr>
  </w:style>
  <w:style w:type="character" w:customStyle="1" w:styleId="Heading3Char">
    <w:name w:val="Heading 3 Char"/>
    <w:link w:val="Heading3"/>
    <w:semiHidden/>
    <w:rsid w:val="00C65144"/>
    <w:rPr>
      <w:rFonts w:ascii="Cambria" w:eastAsia="Times New Roman" w:hAnsi="Cambria" w:cs="Times New Roman"/>
      <w:b/>
      <w:bCs/>
      <w:sz w:val="26"/>
      <w:szCs w:val="26"/>
    </w:rPr>
  </w:style>
  <w:style w:type="character" w:customStyle="1" w:styleId="Heading4Char">
    <w:name w:val="Heading 4 Char"/>
    <w:link w:val="Heading4"/>
    <w:semiHidden/>
    <w:rsid w:val="00C65144"/>
    <w:rPr>
      <w:rFonts w:ascii="Calibri" w:eastAsia="Times New Roman" w:hAnsi="Calibri" w:cs="Times New Roman"/>
      <w:b/>
      <w:bCs/>
      <w:sz w:val="28"/>
      <w:szCs w:val="28"/>
    </w:rPr>
  </w:style>
  <w:style w:type="paragraph" w:customStyle="1" w:styleId="Times">
    <w:name w:val="Times"/>
    <w:basedOn w:val="Normal"/>
    <w:rsid w:val="00C65144"/>
    <w:rPr>
      <w:color w:val="000000"/>
      <w:sz w:val="24"/>
    </w:rPr>
  </w:style>
  <w:style w:type="character" w:customStyle="1" w:styleId="DeltaViewInsertion">
    <w:name w:val="DeltaView Insertion"/>
    <w:rsid w:val="00445731"/>
    <w:rPr>
      <w:color w:val="0000FF"/>
      <w:spacing w:val="0"/>
      <w:u w:val="double"/>
    </w:rPr>
  </w:style>
  <w:style w:type="paragraph" w:customStyle="1" w:styleId="CM6">
    <w:name w:val="CM6"/>
    <w:basedOn w:val="Normal"/>
    <w:next w:val="Normal"/>
    <w:rsid w:val="00445731"/>
    <w:pPr>
      <w:widowControl w:val="0"/>
      <w:autoSpaceDE w:val="0"/>
      <w:autoSpaceDN w:val="0"/>
      <w:adjustRightInd w:val="0"/>
      <w:spacing w:line="278" w:lineRule="atLeast"/>
    </w:pPr>
    <w:rPr>
      <w:sz w:val="24"/>
      <w:szCs w:val="24"/>
    </w:rPr>
  </w:style>
  <w:style w:type="paragraph" w:customStyle="1" w:styleId="CM13">
    <w:name w:val="CM13"/>
    <w:basedOn w:val="Normal"/>
    <w:next w:val="Normal"/>
    <w:rsid w:val="00445731"/>
    <w:pPr>
      <w:widowControl w:val="0"/>
      <w:autoSpaceDE w:val="0"/>
      <w:autoSpaceDN w:val="0"/>
      <w:adjustRightInd w:val="0"/>
      <w:spacing w:after="270"/>
    </w:pPr>
    <w:rPr>
      <w:sz w:val="24"/>
      <w:szCs w:val="24"/>
    </w:rPr>
  </w:style>
  <w:style w:type="paragraph" w:styleId="ListParagraph">
    <w:name w:val="List Paragraph"/>
    <w:basedOn w:val="Normal"/>
    <w:uiPriority w:val="34"/>
    <w:qFormat/>
    <w:rsid w:val="00D325C0"/>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A43D25"/>
  </w:style>
  <w:style w:type="character" w:customStyle="1" w:styleId="BodyText3Char">
    <w:name w:val="Body Text 3 Char"/>
    <w:basedOn w:val="DefaultParagraphFont"/>
    <w:link w:val="BodyText3"/>
    <w:rsid w:val="00376B87"/>
    <w:rPr>
      <w:sz w:val="28"/>
    </w:rPr>
  </w:style>
  <w:style w:type="paragraph" w:customStyle="1" w:styleId="xmsolistparagraph">
    <w:name w:val="x_msolistparagraph"/>
    <w:basedOn w:val="Normal"/>
    <w:rsid w:val="007524CE"/>
    <w:pPr>
      <w:spacing w:before="100" w:beforeAutospacing="1" w:after="100" w:afterAutospacing="1"/>
    </w:pPr>
    <w:rPr>
      <w:sz w:val="24"/>
      <w:szCs w:val="24"/>
    </w:rPr>
  </w:style>
  <w:style w:type="table" w:styleId="TableGrid">
    <w:name w:val="Table Grid"/>
    <w:basedOn w:val="TableNormal"/>
    <w:rsid w:val="007F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24">
      <w:bodyDiv w:val="1"/>
      <w:marLeft w:val="0"/>
      <w:marRight w:val="0"/>
      <w:marTop w:val="0"/>
      <w:marBottom w:val="0"/>
      <w:divBdr>
        <w:top w:val="none" w:sz="0" w:space="0" w:color="auto"/>
        <w:left w:val="none" w:sz="0" w:space="0" w:color="auto"/>
        <w:bottom w:val="none" w:sz="0" w:space="0" w:color="auto"/>
        <w:right w:val="none" w:sz="0" w:space="0" w:color="auto"/>
      </w:divBdr>
    </w:div>
    <w:div w:id="32001287">
      <w:bodyDiv w:val="1"/>
      <w:marLeft w:val="0"/>
      <w:marRight w:val="0"/>
      <w:marTop w:val="0"/>
      <w:marBottom w:val="0"/>
      <w:divBdr>
        <w:top w:val="none" w:sz="0" w:space="0" w:color="auto"/>
        <w:left w:val="none" w:sz="0" w:space="0" w:color="auto"/>
        <w:bottom w:val="none" w:sz="0" w:space="0" w:color="auto"/>
        <w:right w:val="none" w:sz="0" w:space="0" w:color="auto"/>
      </w:divBdr>
    </w:div>
    <w:div w:id="267812689">
      <w:bodyDiv w:val="1"/>
      <w:marLeft w:val="0"/>
      <w:marRight w:val="0"/>
      <w:marTop w:val="0"/>
      <w:marBottom w:val="0"/>
      <w:divBdr>
        <w:top w:val="none" w:sz="0" w:space="0" w:color="auto"/>
        <w:left w:val="none" w:sz="0" w:space="0" w:color="auto"/>
        <w:bottom w:val="none" w:sz="0" w:space="0" w:color="auto"/>
        <w:right w:val="none" w:sz="0" w:space="0" w:color="auto"/>
      </w:divBdr>
    </w:div>
    <w:div w:id="337929587">
      <w:bodyDiv w:val="1"/>
      <w:marLeft w:val="0"/>
      <w:marRight w:val="0"/>
      <w:marTop w:val="0"/>
      <w:marBottom w:val="0"/>
      <w:divBdr>
        <w:top w:val="none" w:sz="0" w:space="0" w:color="auto"/>
        <w:left w:val="none" w:sz="0" w:space="0" w:color="auto"/>
        <w:bottom w:val="none" w:sz="0" w:space="0" w:color="auto"/>
        <w:right w:val="none" w:sz="0" w:space="0" w:color="auto"/>
      </w:divBdr>
    </w:div>
    <w:div w:id="343678410">
      <w:bodyDiv w:val="1"/>
      <w:marLeft w:val="0"/>
      <w:marRight w:val="0"/>
      <w:marTop w:val="0"/>
      <w:marBottom w:val="0"/>
      <w:divBdr>
        <w:top w:val="none" w:sz="0" w:space="0" w:color="auto"/>
        <w:left w:val="none" w:sz="0" w:space="0" w:color="auto"/>
        <w:bottom w:val="none" w:sz="0" w:space="0" w:color="auto"/>
        <w:right w:val="none" w:sz="0" w:space="0" w:color="auto"/>
      </w:divBdr>
    </w:div>
    <w:div w:id="415253063">
      <w:bodyDiv w:val="1"/>
      <w:marLeft w:val="0"/>
      <w:marRight w:val="0"/>
      <w:marTop w:val="0"/>
      <w:marBottom w:val="0"/>
      <w:divBdr>
        <w:top w:val="none" w:sz="0" w:space="0" w:color="auto"/>
        <w:left w:val="none" w:sz="0" w:space="0" w:color="auto"/>
        <w:bottom w:val="none" w:sz="0" w:space="0" w:color="auto"/>
        <w:right w:val="none" w:sz="0" w:space="0" w:color="auto"/>
      </w:divBdr>
    </w:div>
    <w:div w:id="456526691">
      <w:bodyDiv w:val="1"/>
      <w:marLeft w:val="0"/>
      <w:marRight w:val="0"/>
      <w:marTop w:val="0"/>
      <w:marBottom w:val="0"/>
      <w:divBdr>
        <w:top w:val="none" w:sz="0" w:space="0" w:color="auto"/>
        <w:left w:val="none" w:sz="0" w:space="0" w:color="auto"/>
        <w:bottom w:val="none" w:sz="0" w:space="0" w:color="auto"/>
        <w:right w:val="none" w:sz="0" w:space="0" w:color="auto"/>
      </w:divBdr>
      <w:divsChild>
        <w:div w:id="876552388">
          <w:marLeft w:val="0"/>
          <w:marRight w:val="0"/>
          <w:marTop w:val="0"/>
          <w:marBottom w:val="300"/>
          <w:divBdr>
            <w:top w:val="none" w:sz="0" w:space="0" w:color="auto"/>
            <w:left w:val="none" w:sz="0" w:space="0" w:color="auto"/>
            <w:bottom w:val="none" w:sz="0" w:space="0" w:color="auto"/>
            <w:right w:val="none" w:sz="0" w:space="0" w:color="auto"/>
          </w:divBdr>
          <w:divsChild>
            <w:div w:id="1800147427">
              <w:marLeft w:val="0"/>
              <w:marRight w:val="0"/>
              <w:marTop w:val="0"/>
              <w:marBottom w:val="0"/>
              <w:divBdr>
                <w:top w:val="none" w:sz="0" w:space="0" w:color="auto"/>
                <w:left w:val="none" w:sz="0" w:space="0" w:color="auto"/>
                <w:bottom w:val="none" w:sz="0" w:space="0" w:color="auto"/>
                <w:right w:val="none" w:sz="0" w:space="0" w:color="auto"/>
              </w:divBdr>
              <w:divsChild>
                <w:div w:id="1955089733">
                  <w:marLeft w:val="2220"/>
                  <w:marRight w:val="0"/>
                  <w:marTop w:val="0"/>
                  <w:marBottom w:val="0"/>
                  <w:divBdr>
                    <w:top w:val="none" w:sz="0" w:space="0" w:color="auto"/>
                    <w:left w:val="none" w:sz="0" w:space="0" w:color="auto"/>
                    <w:bottom w:val="none" w:sz="0" w:space="0" w:color="auto"/>
                    <w:right w:val="none" w:sz="0" w:space="0" w:color="auto"/>
                  </w:divBdr>
                  <w:divsChild>
                    <w:div w:id="624388076">
                      <w:marLeft w:val="0"/>
                      <w:marRight w:val="0"/>
                      <w:marTop w:val="0"/>
                      <w:marBottom w:val="0"/>
                      <w:divBdr>
                        <w:top w:val="none" w:sz="0" w:space="0" w:color="auto"/>
                        <w:left w:val="none" w:sz="0" w:space="0" w:color="auto"/>
                        <w:bottom w:val="none" w:sz="0" w:space="0" w:color="auto"/>
                        <w:right w:val="none" w:sz="0" w:space="0" w:color="auto"/>
                      </w:divBdr>
                      <w:divsChild>
                        <w:div w:id="2099136278">
                          <w:marLeft w:val="0"/>
                          <w:marRight w:val="0"/>
                          <w:marTop w:val="0"/>
                          <w:marBottom w:val="0"/>
                          <w:divBdr>
                            <w:top w:val="none" w:sz="0" w:space="0" w:color="auto"/>
                            <w:left w:val="none" w:sz="0" w:space="0" w:color="auto"/>
                            <w:bottom w:val="none" w:sz="0" w:space="0" w:color="auto"/>
                            <w:right w:val="none" w:sz="0" w:space="0" w:color="auto"/>
                          </w:divBdr>
                          <w:divsChild>
                            <w:div w:id="1554539537">
                              <w:marLeft w:val="0"/>
                              <w:marRight w:val="0"/>
                              <w:marTop w:val="0"/>
                              <w:marBottom w:val="0"/>
                              <w:divBdr>
                                <w:top w:val="none" w:sz="0" w:space="0" w:color="auto"/>
                                <w:left w:val="none" w:sz="0" w:space="0" w:color="auto"/>
                                <w:bottom w:val="none" w:sz="0" w:space="0" w:color="auto"/>
                                <w:right w:val="none" w:sz="0" w:space="0" w:color="auto"/>
                              </w:divBdr>
                              <w:divsChild>
                                <w:div w:id="1575820536">
                                  <w:marLeft w:val="0"/>
                                  <w:marRight w:val="0"/>
                                  <w:marTop w:val="0"/>
                                  <w:marBottom w:val="0"/>
                                  <w:divBdr>
                                    <w:top w:val="none" w:sz="0" w:space="0" w:color="auto"/>
                                    <w:left w:val="none" w:sz="0" w:space="0" w:color="auto"/>
                                    <w:bottom w:val="none" w:sz="0" w:space="0" w:color="auto"/>
                                    <w:right w:val="none" w:sz="0" w:space="0" w:color="auto"/>
                                  </w:divBdr>
                                  <w:divsChild>
                                    <w:div w:id="1869566874">
                                      <w:marLeft w:val="0"/>
                                      <w:marRight w:val="0"/>
                                      <w:marTop w:val="0"/>
                                      <w:marBottom w:val="0"/>
                                      <w:divBdr>
                                        <w:top w:val="none" w:sz="0" w:space="0" w:color="auto"/>
                                        <w:left w:val="none" w:sz="0" w:space="0" w:color="auto"/>
                                        <w:bottom w:val="none" w:sz="0" w:space="0" w:color="auto"/>
                                        <w:right w:val="none" w:sz="0" w:space="0" w:color="auto"/>
                                      </w:divBdr>
                                      <w:divsChild>
                                        <w:div w:id="322392222">
                                          <w:marLeft w:val="0"/>
                                          <w:marRight w:val="0"/>
                                          <w:marTop w:val="0"/>
                                          <w:marBottom w:val="0"/>
                                          <w:divBdr>
                                            <w:top w:val="none" w:sz="0" w:space="0" w:color="auto"/>
                                            <w:left w:val="none" w:sz="0" w:space="0" w:color="auto"/>
                                            <w:bottom w:val="none" w:sz="0" w:space="0" w:color="auto"/>
                                            <w:right w:val="none" w:sz="0" w:space="0" w:color="auto"/>
                                          </w:divBdr>
                                          <w:divsChild>
                                            <w:div w:id="1671370454">
                                              <w:marLeft w:val="0"/>
                                              <w:marRight w:val="0"/>
                                              <w:marTop w:val="0"/>
                                              <w:marBottom w:val="0"/>
                                              <w:divBdr>
                                                <w:top w:val="none" w:sz="0" w:space="0" w:color="auto"/>
                                                <w:left w:val="none" w:sz="0" w:space="0" w:color="auto"/>
                                                <w:bottom w:val="none" w:sz="0" w:space="0" w:color="auto"/>
                                                <w:right w:val="none" w:sz="0" w:space="0" w:color="auto"/>
                                              </w:divBdr>
                                              <w:divsChild>
                                                <w:div w:id="1010181455">
                                                  <w:marLeft w:val="0"/>
                                                  <w:marRight w:val="0"/>
                                                  <w:marTop w:val="0"/>
                                                  <w:marBottom w:val="0"/>
                                                  <w:divBdr>
                                                    <w:top w:val="none" w:sz="0" w:space="0" w:color="auto"/>
                                                    <w:left w:val="none" w:sz="0" w:space="0" w:color="auto"/>
                                                    <w:bottom w:val="none" w:sz="0" w:space="0" w:color="auto"/>
                                                    <w:right w:val="none" w:sz="0" w:space="0" w:color="auto"/>
                                                  </w:divBdr>
                                                  <w:divsChild>
                                                    <w:div w:id="770467505">
                                                      <w:marLeft w:val="0"/>
                                                      <w:marRight w:val="0"/>
                                                      <w:marTop w:val="0"/>
                                                      <w:marBottom w:val="0"/>
                                                      <w:divBdr>
                                                        <w:top w:val="none" w:sz="0" w:space="0" w:color="auto"/>
                                                        <w:left w:val="none" w:sz="0" w:space="0" w:color="auto"/>
                                                        <w:bottom w:val="none" w:sz="0" w:space="0" w:color="auto"/>
                                                        <w:right w:val="none" w:sz="0" w:space="0" w:color="auto"/>
                                                      </w:divBdr>
                                                      <w:divsChild>
                                                        <w:div w:id="1381442911">
                                                          <w:marLeft w:val="0"/>
                                                          <w:marRight w:val="0"/>
                                                          <w:marTop w:val="0"/>
                                                          <w:marBottom w:val="0"/>
                                                          <w:divBdr>
                                                            <w:top w:val="none" w:sz="0" w:space="0" w:color="auto"/>
                                                            <w:left w:val="none" w:sz="0" w:space="0" w:color="auto"/>
                                                            <w:bottom w:val="none" w:sz="0" w:space="0" w:color="auto"/>
                                                            <w:right w:val="none" w:sz="0" w:space="0" w:color="auto"/>
                                                          </w:divBdr>
                                                          <w:divsChild>
                                                            <w:div w:id="1226334527">
                                                              <w:marLeft w:val="0"/>
                                                              <w:marRight w:val="0"/>
                                                              <w:marTop w:val="0"/>
                                                              <w:marBottom w:val="0"/>
                                                              <w:divBdr>
                                                                <w:top w:val="none" w:sz="0" w:space="0" w:color="auto"/>
                                                                <w:left w:val="none" w:sz="0" w:space="0" w:color="auto"/>
                                                                <w:bottom w:val="none" w:sz="0" w:space="0" w:color="auto"/>
                                                                <w:right w:val="none" w:sz="0" w:space="0" w:color="auto"/>
                                                              </w:divBdr>
                                                              <w:divsChild>
                                                                <w:div w:id="1077289528">
                                                                  <w:marLeft w:val="0"/>
                                                                  <w:marRight w:val="0"/>
                                                                  <w:marTop w:val="0"/>
                                                                  <w:marBottom w:val="0"/>
                                                                  <w:divBdr>
                                                                    <w:top w:val="none" w:sz="0" w:space="0" w:color="auto"/>
                                                                    <w:left w:val="none" w:sz="0" w:space="0" w:color="auto"/>
                                                                    <w:bottom w:val="none" w:sz="0" w:space="0" w:color="auto"/>
                                                                    <w:right w:val="none" w:sz="0" w:space="0" w:color="auto"/>
                                                                  </w:divBdr>
                                                                  <w:divsChild>
                                                                    <w:div w:id="1595088663">
                                                                      <w:marLeft w:val="0"/>
                                                                      <w:marRight w:val="0"/>
                                                                      <w:marTop w:val="0"/>
                                                                      <w:marBottom w:val="0"/>
                                                                      <w:divBdr>
                                                                        <w:top w:val="none" w:sz="0" w:space="0" w:color="auto"/>
                                                                        <w:left w:val="none" w:sz="0" w:space="0" w:color="auto"/>
                                                                        <w:bottom w:val="none" w:sz="0" w:space="0" w:color="auto"/>
                                                                        <w:right w:val="none" w:sz="0" w:space="0" w:color="auto"/>
                                                                      </w:divBdr>
                                                                      <w:divsChild>
                                                                        <w:div w:id="18491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336734">
      <w:bodyDiv w:val="1"/>
      <w:marLeft w:val="0"/>
      <w:marRight w:val="0"/>
      <w:marTop w:val="0"/>
      <w:marBottom w:val="0"/>
      <w:divBdr>
        <w:top w:val="none" w:sz="0" w:space="0" w:color="auto"/>
        <w:left w:val="none" w:sz="0" w:space="0" w:color="auto"/>
        <w:bottom w:val="none" w:sz="0" w:space="0" w:color="auto"/>
        <w:right w:val="none" w:sz="0" w:space="0" w:color="auto"/>
      </w:divBdr>
    </w:div>
    <w:div w:id="553852618">
      <w:bodyDiv w:val="1"/>
      <w:marLeft w:val="0"/>
      <w:marRight w:val="0"/>
      <w:marTop w:val="0"/>
      <w:marBottom w:val="0"/>
      <w:divBdr>
        <w:top w:val="none" w:sz="0" w:space="0" w:color="auto"/>
        <w:left w:val="none" w:sz="0" w:space="0" w:color="auto"/>
        <w:bottom w:val="none" w:sz="0" w:space="0" w:color="auto"/>
        <w:right w:val="none" w:sz="0" w:space="0" w:color="auto"/>
      </w:divBdr>
      <w:divsChild>
        <w:div w:id="629701992">
          <w:marLeft w:val="0"/>
          <w:marRight w:val="0"/>
          <w:marTop w:val="0"/>
          <w:marBottom w:val="0"/>
          <w:divBdr>
            <w:top w:val="none" w:sz="0" w:space="0" w:color="auto"/>
            <w:left w:val="none" w:sz="0" w:space="0" w:color="auto"/>
            <w:bottom w:val="none" w:sz="0" w:space="0" w:color="auto"/>
            <w:right w:val="none" w:sz="0" w:space="0" w:color="auto"/>
          </w:divBdr>
        </w:div>
        <w:div w:id="653679328">
          <w:marLeft w:val="0"/>
          <w:marRight w:val="0"/>
          <w:marTop w:val="0"/>
          <w:marBottom w:val="0"/>
          <w:divBdr>
            <w:top w:val="none" w:sz="0" w:space="0" w:color="auto"/>
            <w:left w:val="none" w:sz="0" w:space="0" w:color="auto"/>
            <w:bottom w:val="none" w:sz="0" w:space="0" w:color="auto"/>
            <w:right w:val="none" w:sz="0" w:space="0" w:color="auto"/>
          </w:divBdr>
        </w:div>
        <w:div w:id="711003174">
          <w:marLeft w:val="0"/>
          <w:marRight w:val="0"/>
          <w:marTop w:val="0"/>
          <w:marBottom w:val="0"/>
          <w:divBdr>
            <w:top w:val="none" w:sz="0" w:space="0" w:color="auto"/>
            <w:left w:val="none" w:sz="0" w:space="0" w:color="auto"/>
            <w:bottom w:val="none" w:sz="0" w:space="0" w:color="auto"/>
            <w:right w:val="none" w:sz="0" w:space="0" w:color="auto"/>
          </w:divBdr>
        </w:div>
        <w:div w:id="1582370283">
          <w:marLeft w:val="0"/>
          <w:marRight w:val="0"/>
          <w:marTop w:val="0"/>
          <w:marBottom w:val="0"/>
          <w:divBdr>
            <w:top w:val="none" w:sz="0" w:space="0" w:color="auto"/>
            <w:left w:val="none" w:sz="0" w:space="0" w:color="auto"/>
            <w:bottom w:val="none" w:sz="0" w:space="0" w:color="auto"/>
            <w:right w:val="none" w:sz="0" w:space="0" w:color="auto"/>
          </w:divBdr>
        </w:div>
        <w:div w:id="1825078295">
          <w:marLeft w:val="0"/>
          <w:marRight w:val="0"/>
          <w:marTop w:val="0"/>
          <w:marBottom w:val="0"/>
          <w:divBdr>
            <w:top w:val="none" w:sz="0" w:space="0" w:color="auto"/>
            <w:left w:val="none" w:sz="0" w:space="0" w:color="auto"/>
            <w:bottom w:val="none" w:sz="0" w:space="0" w:color="auto"/>
            <w:right w:val="none" w:sz="0" w:space="0" w:color="auto"/>
          </w:divBdr>
        </w:div>
      </w:divsChild>
    </w:div>
    <w:div w:id="640232591">
      <w:bodyDiv w:val="1"/>
      <w:marLeft w:val="0"/>
      <w:marRight w:val="0"/>
      <w:marTop w:val="0"/>
      <w:marBottom w:val="0"/>
      <w:divBdr>
        <w:top w:val="none" w:sz="0" w:space="0" w:color="auto"/>
        <w:left w:val="none" w:sz="0" w:space="0" w:color="auto"/>
        <w:bottom w:val="none" w:sz="0" w:space="0" w:color="auto"/>
        <w:right w:val="none" w:sz="0" w:space="0" w:color="auto"/>
      </w:divBdr>
      <w:divsChild>
        <w:div w:id="97987995">
          <w:marLeft w:val="0"/>
          <w:marRight w:val="0"/>
          <w:marTop w:val="0"/>
          <w:marBottom w:val="0"/>
          <w:divBdr>
            <w:top w:val="none" w:sz="0" w:space="0" w:color="auto"/>
            <w:left w:val="none" w:sz="0" w:space="0" w:color="auto"/>
            <w:bottom w:val="none" w:sz="0" w:space="0" w:color="auto"/>
            <w:right w:val="none" w:sz="0" w:space="0" w:color="auto"/>
          </w:divBdr>
        </w:div>
        <w:div w:id="108087844">
          <w:marLeft w:val="0"/>
          <w:marRight w:val="0"/>
          <w:marTop w:val="0"/>
          <w:marBottom w:val="0"/>
          <w:divBdr>
            <w:top w:val="none" w:sz="0" w:space="0" w:color="auto"/>
            <w:left w:val="none" w:sz="0" w:space="0" w:color="auto"/>
            <w:bottom w:val="none" w:sz="0" w:space="0" w:color="auto"/>
            <w:right w:val="none" w:sz="0" w:space="0" w:color="auto"/>
          </w:divBdr>
        </w:div>
        <w:div w:id="274097395">
          <w:marLeft w:val="0"/>
          <w:marRight w:val="0"/>
          <w:marTop w:val="0"/>
          <w:marBottom w:val="0"/>
          <w:divBdr>
            <w:top w:val="none" w:sz="0" w:space="0" w:color="auto"/>
            <w:left w:val="none" w:sz="0" w:space="0" w:color="auto"/>
            <w:bottom w:val="none" w:sz="0" w:space="0" w:color="auto"/>
            <w:right w:val="none" w:sz="0" w:space="0" w:color="auto"/>
          </w:divBdr>
        </w:div>
        <w:div w:id="381682963">
          <w:marLeft w:val="0"/>
          <w:marRight w:val="0"/>
          <w:marTop w:val="0"/>
          <w:marBottom w:val="0"/>
          <w:divBdr>
            <w:top w:val="none" w:sz="0" w:space="0" w:color="auto"/>
            <w:left w:val="none" w:sz="0" w:space="0" w:color="auto"/>
            <w:bottom w:val="none" w:sz="0" w:space="0" w:color="auto"/>
            <w:right w:val="none" w:sz="0" w:space="0" w:color="auto"/>
          </w:divBdr>
        </w:div>
        <w:div w:id="416944436">
          <w:marLeft w:val="0"/>
          <w:marRight w:val="0"/>
          <w:marTop w:val="0"/>
          <w:marBottom w:val="0"/>
          <w:divBdr>
            <w:top w:val="none" w:sz="0" w:space="0" w:color="auto"/>
            <w:left w:val="none" w:sz="0" w:space="0" w:color="auto"/>
            <w:bottom w:val="none" w:sz="0" w:space="0" w:color="auto"/>
            <w:right w:val="none" w:sz="0" w:space="0" w:color="auto"/>
          </w:divBdr>
        </w:div>
        <w:div w:id="507989176">
          <w:marLeft w:val="0"/>
          <w:marRight w:val="0"/>
          <w:marTop w:val="0"/>
          <w:marBottom w:val="0"/>
          <w:divBdr>
            <w:top w:val="none" w:sz="0" w:space="0" w:color="auto"/>
            <w:left w:val="none" w:sz="0" w:space="0" w:color="auto"/>
            <w:bottom w:val="none" w:sz="0" w:space="0" w:color="auto"/>
            <w:right w:val="none" w:sz="0" w:space="0" w:color="auto"/>
          </w:divBdr>
        </w:div>
        <w:div w:id="515464907">
          <w:marLeft w:val="0"/>
          <w:marRight w:val="0"/>
          <w:marTop w:val="0"/>
          <w:marBottom w:val="0"/>
          <w:divBdr>
            <w:top w:val="none" w:sz="0" w:space="0" w:color="auto"/>
            <w:left w:val="none" w:sz="0" w:space="0" w:color="auto"/>
            <w:bottom w:val="none" w:sz="0" w:space="0" w:color="auto"/>
            <w:right w:val="none" w:sz="0" w:space="0" w:color="auto"/>
          </w:divBdr>
        </w:div>
        <w:div w:id="536700844">
          <w:marLeft w:val="0"/>
          <w:marRight w:val="0"/>
          <w:marTop w:val="0"/>
          <w:marBottom w:val="0"/>
          <w:divBdr>
            <w:top w:val="none" w:sz="0" w:space="0" w:color="auto"/>
            <w:left w:val="none" w:sz="0" w:space="0" w:color="auto"/>
            <w:bottom w:val="none" w:sz="0" w:space="0" w:color="auto"/>
            <w:right w:val="none" w:sz="0" w:space="0" w:color="auto"/>
          </w:divBdr>
        </w:div>
        <w:div w:id="615068394">
          <w:marLeft w:val="0"/>
          <w:marRight w:val="0"/>
          <w:marTop w:val="0"/>
          <w:marBottom w:val="0"/>
          <w:divBdr>
            <w:top w:val="none" w:sz="0" w:space="0" w:color="auto"/>
            <w:left w:val="none" w:sz="0" w:space="0" w:color="auto"/>
            <w:bottom w:val="none" w:sz="0" w:space="0" w:color="auto"/>
            <w:right w:val="none" w:sz="0" w:space="0" w:color="auto"/>
          </w:divBdr>
        </w:div>
        <w:div w:id="680741970">
          <w:marLeft w:val="0"/>
          <w:marRight w:val="0"/>
          <w:marTop w:val="0"/>
          <w:marBottom w:val="0"/>
          <w:divBdr>
            <w:top w:val="none" w:sz="0" w:space="0" w:color="auto"/>
            <w:left w:val="none" w:sz="0" w:space="0" w:color="auto"/>
            <w:bottom w:val="none" w:sz="0" w:space="0" w:color="auto"/>
            <w:right w:val="none" w:sz="0" w:space="0" w:color="auto"/>
          </w:divBdr>
        </w:div>
        <w:div w:id="780489858">
          <w:marLeft w:val="0"/>
          <w:marRight w:val="0"/>
          <w:marTop w:val="0"/>
          <w:marBottom w:val="0"/>
          <w:divBdr>
            <w:top w:val="none" w:sz="0" w:space="0" w:color="auto"/>
            <w:left w:val="none" w:sz="0" w:space="0" w:color="auto"/>
            <w:bottom w:val="none" w:sz="0" w:space="0" w:color="auto"/>
            <w:right w:val="none" w:sz="0" w:space="0" w:color="auto"/>
          </w:divBdr>
        </w:div>
        <w:div w:id="926156778">
          <w:marLeft w:val="0"/>
          <w:marRight w:val="0"/>
          <w:marTop w:val="0"/>
          <w:marBottom w:val="0"/>
          <w:divBdr>
            <w:top w:val="none" w:sz="0" w:space="0" w:color="auto"/>
            <w:left w:val="none" w:sz="0" w:space="0" w:color="auto"/>
            <w:bottom w:val="none" w:sz="0" w:space="0" w:color="auto"/>
            <w:right w:val="none" w:sz="0" w:space="0" w:color="auto"/>
          </w:divBdr>
        </w:div>
        <w:div w:id="980769907">
          <w:marLeft w:val="0"/>
          <w:marRight w:val="0"/>
          <w:marTop w:val="0"/>
          <w:marBottom w:val="0"/>
          <w:divBdr>
            <w:top w:val="none" w:sz="0" w:space="0" w:color="auto"/>
            <w:left w:val="none" w:sz="0" w:space="0" w:color="auto"/>
            <w:bottom w:val="none" w:sz="0" w:space="0" w:color="auto"/>
            <w:right w:val="none" w:sz="0" w:space="0" w:color="auto"/>
          </w:divBdr>
        </w:div>
        <w:div w:id="1160806083">
          <w:marLeft w:val="0"/>
          <w:marRight w:val="0"/>
          <w:marTop w:val="0"/>
          <w:marBottom w:val="0"/>
          <w:divBdr>
            <w:top w:val="none" w:sz="0" w:space="0" w:color="auto"/>
            <w:left w:val="none" w:sz="0" w:space="0" w:color="auto"/>
            <w:bottom w:val="none" w:sz="0" w:space="0" w:color="auto"/>
            <w:right w:val="none" w:sz="0" w:space="0" w:color="auto"/>
          </w:divBdr>
        </w:div>
        <w:div w:id="1166091858">
          <w:marLeft w:val="0"/>
          <w:marRight w:val="0"/>
          <w:marTop w:val="0"/>
          <w:marBottom w:val="0"/>
          <w:divBdr>
            <w:top w:val="none" w:sz="0" w:space="0" w:color="auto"/>
            <w:left w:val="none" w:sz="0" w:space="0" w:color="auto"/>
            <w:bottom w:val="none" w:sz="0" w:space="0" w:color="auto"/>
            <w:right w:val="none" w:sz="0" w:space="0" w:color="auto"/>
          </w:divBdr>
        </w:div>
        <w:div w:id="1231889381">
          <w:marLeft w:val="0"/>
          <w:marRight w:val="0"/>
          <w:marTop w:val="0"/>
          <w:marBottom w:val="0"/>
          <w:divBdr>
            <w:top w:val="none" w:sz="0" w:space="0" w:color="auto"/>
            <w:left w:val="none" w:sz="0" w:space="0" w:color="auto"/>
            <w:bottom w:val="none" w:sz="0" w:space="0" w:color="auto"/>
            <w:right w:val="none" w:sz="0" w:space="0" w:color="auto"/>
          </w:divBdr>
        </w:div>
        <w:div w:id="1289776506">
          <w:marLeft w:val="0"/>
          <w:marRight w:val="0"/>
          <w:marTop w:val="0"/>
          <w:marBottom w:val="0"/>
          <w:divBdr>
            <w:top w:val="none" w:sz="0" w:space="0" w:color="auto"/>
            <w:left w:val="none" w:sz="0" w:space="0" w:color="auto"/>
            <w:bottom w:val="none" w:sz="0" w:space="0" w:color="auto"/>
            <w:right w:val="none" w:sz="0" w:space="0" w:color="auto"/>
          </w:divBdr>
        </w:div>
        <w:div w:id="1343437233">
          <w:marLeft w:val="0"/>
          <w:marRight w:val="0"/>
          <w:marTop w:val="0"/>
          <w:marBottom w:val="0"/>
          <w:divBdr>
            <w:top w:val="none" w:sz="0" w:space="0" w:color="auto"/>
            <w:left w:val="none" w:sz="0" w:space="0" w:color="auto"/>
            <w:bottom w:val="none" w:sz="0" w:space="0" w:color="auto"/>
            <w:right w:val="none" w:sz="0" w:space="0" w:color="auto"/>
          </w:divBdr>
        </w:div>
        <w:div w:id="1600212311">
          <w:marLeft w:val="0"/>
          <w:marRight w:val="0"/>
          <w:marTop w:val="0"/>
          <w:marBottom w:val="0"/>
          <w:divBdr>
            <w:top w:val="none" w:sz="0" w:space="0" w:color="auto"/>
            <w:left w:val="none" w:sz="0" w:space="0" w:color="auto"/>
            <w:bottom w:val="none" w:sz="0" w:space="0" w:color="auto"/>
            <w:right w:val="none" w:sz="0" w:space="0" w:color="auto"/>
          </w:divBdr>
        </w:div>
        <w:div w:id="1604418771">
          <w:marLeft w:val="0"/>
          <w:marRight w:val="0"/>
          <w:marTop w:val="0"/>
          <w:marBottom w:val="0"/>
          <w:divBdr>
            <w:top w:val="none" w:sz="0" w:space="0" w:color="auto"/>
            <w:left w:val="none" w:sz="0" w:space="0" w:color="auto"/>
            <w:bottom w:val="none" w:sz="0" w:space="0" w:color="auto"/>
            <w:right w:val="none" w:sz="0" w:space="0" w:color="auto"/>
          </w:divBdr>
        </w:div>
        <w:div w:id="1613518042">
          <w:marLeft w:val="0"/>
          <w:marRight w:val="0"/>
          <w:marTop w:val="0"/>
          <w:marBottom w:val="0"/>
          <w:divBdr>
            <w:top w:val="none" w:sz="0" w:space="0" w:color="auto"/>
            <w:left w:val="none" w:sz="0" w:space="0" w:color="auto"/>
            <w:bottom w:val="none" w:sz="0" w:space="0" w:color="auto"/>
            <w:right w:val="none" w:sz="0" w:space="0" w:color="auto"/>
          </w:divBdr>
        </w:div>
        <w:div w:id="1675762177">
          <w:marLeft w:val="0"/>
          <w:marRight w:val="0"/>
          <w:marTop w:val="0"/>
          <w:marBottom w:val="0"/>
          <w:divBdr>
            <w:top w:val="none" w:sz="0" w:space="0" w:color="auto"/>
            <w:left w:val="none" w:sz="0" w:space="0" w:color="auto"/>
            <w:bottom w:val="none" w:sz="0" w:space="0" w:color="auto"/>
            <w:right w:val="none" w:sz="0" w:space="0" w:color="auto"/>
          </w:divBdr>
        </w:div>
        <w:div w:id="1870026054">
          <w:marLeft w:val="0"/>
          <w:marRight w:val="0"/>
          <w:marTop w:val="0"/>
          <w:marBottom w:val="0"/>
          <w:divBdr>
            <w:top w:val="none" w:sz="0" w:space="0" w:color="auto"/>
            <w:left w:val="none" w:sz="0" w:space="0" w:color="auto"/>
            <w:bottom w:val="none" w:sz="0" w:space="0" w:color="auto"/>
            <w:right w:val="none" w:sz="0" w:space="0" w:color="auto"/>
          </w:divBdr>
        </w:div>
        <w:div w:id="1920213859">
          <w:marLeft w:val="0"/>
          <w:marRight w:val="0"/>
          <w:marTop w:val="0"/>
          <w:marBottom w:val="0"/>
          <w:divBdr>
            <w:top w:val="none" w:sz="0" w:space="0" w:color="auto"/>
            <w:left w:val="none" w:sz="0" w:space="0" w:color="auto"/>
            <w:bottom w:val="none" w:sz="0" w:space="0" w:color="auto"/>
            <w:right w:val="none" w:sz="0" w:space="0" w:color="auto"/>
          </w:divBdr>
        </w:div>
        <w:div w:id="1935089198">
          <w:marLeft w:val="0"/>
          <w:marRight w:val="0"/>
          <w:marTop w:val="0"/>
          <w:marBottom w:val="0"/>
          <w:divBdr>
            <w:top w:val="none" w:sz="0" w:space="0" w:color="auto"/>
            <w:left w:val="none" w:sz="0" w:space="0" w:color="auto"/>
            <w:bottom w:val="none" w:sz="0" w:space="0" w:color="auto"/>
            <w:right w:val="none" w:sz="0" w:space="0" w:color="auto"/>
          </w:divBdr>
        </w:div>
      </w:divsChild>
    </w:div>
    <w:div w:id="681008857">
      <w:bodyDiv w:val="1"/>
      <w:marLeft w:val="0"/>
      <w:marRight w:val="0"/>
      <w:marTop w:val="0"/>
      <w:marBottom w:val="0"/>
      <w:divBdr>
        <w:top w:val="none" w:sz="0" w:space="0" w:color="auto"/>
        <w:left w:val="none" w:sz="0" w:space="0" w:color="auto"/>
        <w:bottom w:val="none" w:sz="0" w:space="0" w:color="auto"/>
        <w:right w:val="none" w:sz="0" w:space="0" w:color="auto"/>
      </w:divBdr>
    </w:div>
    <w:div w:id="688221930">
      <w:bodyDiv w:val="1"/>
      <w:marLeft w:val="0"/>
      <w:marRight w:val="0"/>
      <w:marTop w:val="0"/>
      <w:marBottom w:val="0"/>
      <w:divBdr>
        <w:top w:val="none" w:sz="0" w:space="0" w:color="auto"/>
        <w:left w:val="none" w:sz="0" w:space="0" w:color="auto"/>
        <w:bottom w:val="none" w:sz="0" w:space="0" w:color="auto"/>
        <w:right w:val="none" w:sz="0" w:space="0" w:color="auto"/>
      </w:divBdr>
    </w:div>
    <w:div w:id="708530209">
      <w:bodyDiv w:val="1"/>
      <w:marLeft w:val="0"/>
      <w:marRight w:val="0"/>
      <w:marTop w:val="0"/>
      <w:marBottom w:val="0"/>
      <w:divBdr>
        <w:top w:val="none" w:sz="0" w:space="0" w:color="auto"/>
        <w:left w:val="none" w:sz="0" w:space="0" w:color="auto"/>
        <w:bottom w:val="none" w:sz="0" w:space="0" w:color="auto"/>
        <w:right w:val="none" w:sz="0" w:space="0" w:color="auto"/>
      </w:divBdr>
    </w:div>
    <w:div w:id="829828161">
      <w:bodyDiv w:val="1"/>
      <w:marLeft w:val="0"/>
      <w:marRight w:val="0"/>
      <w:marTop w:val="0"/>
      <w:marBottom w:val="0"/>
      <w:divBdr>
        <w:top w:val="none" w:sz="0" w:space="0" w:color="auto"/>
        <w:left w:val="none" w:sz="0" w:space="0" w:color="auto"/>
        <w:bottom w:val="none" w:sz="0" w:space="0" w:color="auto"/>
        <w:right w:val="none" w:sz="0" w:space="0" w:color="auto"/>
      </w:divBdr>
      <w:divsChild>
        <w:div w:id="353924817">
          <w:marLeft w:val="0"/>
          <w:marRight w:val="0"/>
          <w:marTop w:val="0"/>
          <w:marBottom w:val="0"/>
          <w:divBdr>
            <w:top w:val="none" w:sz="0" w:space="0" w:color="auto"/>
            <w:left w:val="none" w:sz="0" w:space="0" w:color="auto"/>
            <w:bottom w:val="none" w:sz="0" w:space="0" w:color="auto"/>
            <w:right w:val="none" w:sz="0" w:space="0" w:color="auto"/>
          </w:divBdr>
        </w:div>
        <w:div w:id="462307994">
          <w:marLeft w:val="0"/>
          <w:marRight w:val="0"/>
          <w:marTop w:val="0"/>
          <w:marBottom w:val="0"/>
          <w:divBdr>
            <w:top w:val="none" w:sz="0" w:space="0" w:color="auto"/>
            <w:left w:val="none" w:sz="0" w:space="0" w:color="auto"/>
            <w:bottom w:val="none" w:sz="0" w:space="0" w:color="auto"/>
            <w:right w:val="none" w:sz="0" w:space="0" w:color="auto"/>
          </w:divBdr>
        </w:div>
        <w:div w:id="571281826">
          <w:marLeft w:val="0"/>
          <w:marRight w:val="0"/>
          <w:marTop w:val="0"/>
          <w:marBottom w:val="0"/>
          <w:divBdr>
            <w:top w:val="none" w:sz="0" w:space="0" w:color="auto"/>
            <w:left w:val="none" w:sz="0" w:space="0" w:color="auto"/>
            <w:bottom w:val="none" w:sz="0" w:space="0" w:color="auto"/>
            <w:right w:val="none" w:sz="0" w:space="0" w:color="auto"/>
          </w:divBdr>
        </w:div>
        <w:div w:id="917444854">
          <w:marLeft w:val="0"/>
          <w:marRight w:val="0"/>
          <w:marTop w:val="0"/>
          <w:marBottom w:val="0"/>
          <w:divBdr>
            <w:top w:val="none" w:sz="0" w:space="0" w:color="auto"/>
            <w:left w:val="none" w:sz="0" w:space="0" w:color="auto"/>
            <w:bottom w:val="none" w:sz="0" w:space="0" w:color="auto"/>
            <w:right w:val="none" w:sz="0" w:space="0" w:color="auto"/>
          </w:divBdr>
        </w:div>
        <w:div w:id="1022973080">
          <w:marLeft w:val="0"/>
          <w:marRight w:val="0"/>
          <w:marTop w:val="0"/>
          <w:marBottom w:val="0"/>
          <w:divBdr>
            <w:top w:val="none" w:sz="0" w:space="0" w:color="auto"/>
            <w:left w:val="none" w:sz="0" w:space="0" w:color="auto"/>
            <w:bottom w:val="none" w:sz="0" w:space="0" w:color="auto"/>
            <w:right w:val="none" w:sz="0" w:space="0" w:color="auto"/>
          </w:divBdr>
        </w:div>
        <w:div w:id="1150517044">
          <w:marLeft w:val="0"/>
          <w:marRight w:val="0"/>
          <w:marTop w:val="0"/>
          <w:marBottom w:val="0"/>
          <w:divBdr>
            <w:top w:val="none" w:sz="0" w:space="0" w:color="auto"/>
            <w:left w:val="none" w:sz="0" w:space="0" w:color="auto"/>
            <w:bottom w:val="none" w:sz="0" w:space="0" w:color="auto"/>
            <w:right w:val="none" w:sz="0" w:space="0" w:color="auto"/>
          </w:divBdr>
        </w:div>
        <w:div w:id="1357534909">
          <w:marLeft w:val="0"/>
          <w:marRight w:val="0"/>
          <w:marTop w:val="0"/>
          <w:marBottom w:val="0"/>
          <w:divBdr>
            <w:top w:val="none" w:sz="0" w:space="0" w:color="auto"/>
            <w:left w:val="none" w:sz="0" w:space="0" w:color="auto"/>
            <w:bottom w:val="none" w:sz="0" w:space="0" w:color="auto"/>
            <w:right w:val="none" w:sz="0" w:space="0" w:color="auto"/>
          </w:divBdr>
        </w:div>
        <w:div w:id="1558584527">
          <w:marLeft w:val="0"/>
          <w:marRight w:val="0"/>
          <w:marTop w:val="0"/>
          <w:marBottom w:val="0"/>
          <w:divBdr>
            <w:top w:val="none" w:sz="0" w:space="0" w:color="auto"/>
            <w:left w:val="none" w:sz="0" w:space="0" w:color="auto"/>
            <w:bottom w:val="none" w:sz="0" w:space="0" w:color="auto"/>
            <w:right w:val="none" w:sz="0" w:space="0" w:color="auto"/>
          </w:divBdr>
        </w:div>
        <w:div w:id="1636066111">
          <w:marLeft w:val="0"/>
          <w:marRight w:val="0"/>
          <w:marTop w:val="0"/>
          <w:marBottom w:val="0"/>
          <w:divBdr>
            <w:top w:val="none" w:sz="0" w:space="0" w:color="auto"/>
            <w:left w:val="none" w:sz="0" w:space="0" w:color="auto"/>
            <w:bottom w:val="none" w:sz="0" w:space="0" w:color="auto"/>
            <w:right w:val="none" w:sz="0" w:space="0" w:color="auto"/>
          </w:divBdr>
        </w:div>
        <w:div w:id="1718116164">
          <w:marLeft w:val="0"/>
          <w:marRight w:val="0"/>
          <w:marTop w:val="0"/>
          <w:marBottom w:val="0"/>
          <w:divBdr>
            <w:top w:val="none" w:sz="0" w:space="0" w:color="auto"/>
            <w:left w:val="none" w:sz="0" w:space="0" w:color="auto"/>
            <w:bottom w:val="none" w:sz="0" w:space="0" w:color="auto"/>
            <w:right w:val="none" w:sz="0" w:space="0" w:color="auto"/>
          </w:divBdr>
        </w:div>
        <w:div w:id="1956865767">
          <w:marLeft w:val="0"/>
          <w:marRight w:val="0"/>
          <w:marTop w:val="0"/>
          <w:marBottom w:val="0"/>
          <w:divBdr>
            <w:top w:val="none" w:sz="0" w:space="0" w:color="auto"/>
            <w:left w:val="none" w:sz="0" w:space="0" w:color="auto"/>
            <w:bottom w:val="none" w:sz="0" w:space="0" w:color="auto"/>
            <w:right w:val="none" w:sz="0" w:space="0" w:color="auto"/>
          </w:divBdr>
        </w:div>
      </w:divsChild>
    </w:div>
    <w:div w:id="832451078">
      <w:bodyDiv w:val="1"/>
      <w:marLeft w:val="0"/>
      <w:marRight w:val="0"/>
      <w:marTop w:val="0"/>
      <w:marBottom w:val="0"/>
      <w:divBdr>
        <w:top w:val="none" w:sz="0" w:space="0" w:color="auto"/>
        <w:left w:val="none" w:sz="0" w:space="0" w:color="auto"/>
        <w:bottom w:val="none" w:sz="0" w:space="0" w:color="auto"/>
        <w:right w:val="none" w:sz="0" w:space="0" w:color="auto"/>
      </w:divBdr>
    </w:div>
    <w:div w:id="839926103">
      <w:bodyDiv w:val="1"/>
      <w:marLeft w:val="0"/>
      <w:marRight w:val="0"/>
      <w:marTop w:val="0"/>
      <w:marBottom w:val="0"/>
      <w:divBdr>
        <w:top w:val="none" w:sz="0" w:space="0" w:color="auto"/>
        <w:left w:val="none" w:sz="0" w:space="0" w:color="auto"/>
        <w:bottom w:val="none" w:sz="0" w:space="0" w:color="auto"/>
        <w:right w:val="none" w:sz="0" w:space="0" w:color="auto"/>
      </w:divBdr>
    </w:div>
    <w:div w:id="914127230">
      <w:bodyDiv w:val="1"/>
      <w:marLeft w:val="0"/>
      <w:marRight w:val="0"/>
      <w:marTop w:val="0"/>
      <w:marBottom w:val="0"/>
      <w:divBdr>
        <w:top w:val="none" w:sz="0" w:space="0" w:color="auto"/>
        <w:left w:val="none" w:sz="0" w:space="0" w:color="auto"/>
        <w:bottom w:val="none" w:sz="0" w:space="0" w:color="auto"/>
        <w:right w:val="none" w:sz="0" w:space="0" w:color="auto"/>
      </w:divBdr>
      <w:divsChild>
        <w:div w:id="179859283">
          <w:marLeft w:val="0"/>
          <w:marRight w:val="0"/>
          <w:marTop w:val="0"/>
          <w:marBottom w:val="0"/>
          <w:divBdr>
            <w:top w:val="none" w:sz="0" w:space="0" w:color="auto"/>
            <w:left w:val="none" w:sz="0" w:space="0" w:color="auto"/>
            <w:bottom w:val="none" w:sz="0" w:space="0" w:color="auto"/>
            <w:right w:val="none" w:sz="0" w:space="0" w:color="auto"/>
          </w:divBdr>
        </w:div>
        <w:div w:id="317803811">
          <w:marLeft w:val="0"/>
          <w:marRight w:val="0"/>
          <w:marTop w:val="0"/>
          <w:marBottom w:val="0"/>
          <w:divBdr>
            <w:top w:val="none" w:sz="0" w:space="0" w:color="auto"/>
            <w:left w:val="none" w:sz="0" w:space="0" w:color="auto"/>
            <w:bottom w:val="none" w:sz="0" w:space="0" w:color="auto"/>
            <w:right w:val="none" w:sz="0" w:space="0" w:color="auto"/>
          </w:divBdr>
        </w:div>
        <w:div w:id="470907424">
          <w:marLeft w:val="0"/>
          <w:marRight w:val="0"/>
          <w:marTop w:val="0"/>
          <w:marBottom w:val="0"/>
          <w:divBdr>
            <w:top w:val="none" w:sz="0" w:space="0" w:color="auto"/>
            <w:left w:val="none" w:sz="0" w:space="0" w:color="auto"/>
            <w:bottom w:val="none" w:sz="0" w:space="0" w:color="auto"/>
            <w:right w:val="none" w:sz="0" w:space="0" w:color="auto"/>
          </w:divBdr>
        </w:div>
        <w:div w:id="549420329">
          <w:marLeft w:val="0"/>
          <w:marRight w:val="0"/>
          <w:marTop w:val="0"/>
          <w:marBottom w:val="0"/>
          <w:divBdr>
            <w:top w:val="none" w:sz="0" w:space="0" w:color="auto"/>
            <w:left w:val="none" w:sz="0" w:space="0" w:color="auto"/>
            <w:bottom w:val="none" w:sz="0" w:space="0" w:color="auto"/>
            <w:right w:val="none" w:sz="0" w:space="0" w:color="auto"/>
          </w:divBdr>
        </w:div>
        <w:div w:id="582497009">
          <w:marLeft w:val="0"/>
          <w:marRight w:val="0"/>
          <w:marTop w:val="0"/>
          <w:marBottom w:val="0"/>
          <w:divBdr>
            <w:top w:val="none" w:sz="0" w:space="0" w:color="auto"/>
            <w:left w:val="none" w:sz="0" w:space="0" w:color="auto"/>
            <w:bottom w:val="none" w:sz="0" w:space="0" w:color="auto"/>
            <w:right w:val="none" w:sz="0" w:space="0" w:color="auto"/>
          </w:divBdr>
        </w:div>
        <w:div w:id="599801897">
          <w:marLeft w:val="0"/>
          <w:marRight w:val="0"/>
          <w:marTop w:val="0"/>
          <w:marBottom w:val="0"/>
          <w:divBdr>
            <w:top w:val="none" w:sz="0" w:space="0" w:color="auto"/>
            <w:left w:val="none" w:sz="0" w:space="0" w:color="auto"/>
            <w:bottom w:val="none" w:sz="0" w:space="0" w:color="auto"/>
            <w:right w:val="none" w:sz="0" w:space="0" w:color="auto"/>
          </w:divBdr>
        </w:div>
        <w:div w:id="690105242">
          <w:marLeft w:val="0"/>
          <w:marRight w:val="0"/>
          <w:marTop w:val="0"/>
          <w:marBottom w:val="0"/>
          <w:divBdr>
            <w:top w:val="none" w:sz="0" w:space="0" w:color="auto"/>
            <w:left w:val="none" w:sz="0" w:space="0" w:color="auto"/>
            <w:bottom w:val="none" w:sz="0" w:space="0" w:color="auto"/>
            <w:right w:val="none" w:sz="0" w:space="0" w:color="auto"/>
          </w:divBdr>
        </w:div>
        <w:div w:id="737747854">
          <w:marLeft w:val="0"/>
          <w:marRight w:val="0"/>
          <w:marTop w:val="0"/>
          <w:marBottom w:val="0"/>
          <w:divBdr>
            <w:top w:val="none" w:sz="0" w:space="0" w:color="auto"/>
            <w:left w:val="none" w:sz="0" w:space="0" w:color="auto"/>
            <w:bottom w:val="none" w:sz="0" w:space="0" w:color="auto"/>
            <w:right w:val="none" w:sz="0" w:space="0" w:color="auto"/>
          </w:divBdr>
        </w:div>
        <w:div w:id="772825271">
          <w:marLeft w:val="0"/>
          <w:marRight w:val="0"/>
          <w:marTop w:val="0"/>
          <w:marBottom w:val="0"/>
          <w:divBdr>
            <w:top w:val="none" w:sz="0" w:space="0" w:color="auto"/>
            <w:left w:val="none" w:sz="0" w:space="0" w:color="auto"/>
            <w:bottom w:val="none" w:sz="0" w:space="0" w:color="auto"/>
            <w:right w:val="none" w:sz="0" w:space="0" w:color="auto"/>
          </w:divBdr>
        </w:div>
        <w:div w:id="814880996">
          <w:marLeft w:val="0"/>
          <w:marRight w:val="0"/>
          <w:marTop w:val="0"/>
          <w:marBottom w:val="0"/>
          <w:divBdr>
            <w:top w:val="none" w:sz="0" w:space="0" w:color="auto"/>
            <w:left w:val="none" w:sz="0" w:space="0" w:color="auto"/>
            <w:bottom w:val="none" w:sz="0" w:space="0" w:color="auto"/>
            <w:right w:val="none" w:sz="0" w:space="0" w:color="auto"/>
          </w:divBdr>
        </w:div>
        <w:div w:id="851145640">
          <w:marLeft w:val="0"/>
          <w:marRight w:val="0"/>
          <w:marTop w:val="0"/>
          <w:marBottom w:val="0"/>
          <w:divBdr>
            <w:top w:val="none" w:sz="0" w:space="0" w:color="auto"/>
            <w:left w:val="none" w:sz="0" w:space="0" w:color="auto"/>
            <w:bottom w:val="none" w:sz="0" w:space="0" w:color="auto"/>
            <w:right w:val="none" w:sz="0" w:space="0" w:color="auto"/>
          </w:divBdr>
        </w:div>
        <w:div w:id="911693125">
          <w:marLeft w:val="0"/>
          <w:marRight w:val="0"/>
          <w:marTop w:val="0"/>
          <w:marBottom w:val="0"/>
          <w:divBdr>
            <w:top w:val="none" w:sz="0" w:space="0" w:color="auto"/>
            <w:left w:val="none" w:sz="0" w:space="0" w:color="auto"/>
            <w:bottom w:val="none" w:sz="0" w:space="0" w:color="auto"/>
            <w:right w:val="none" w:sz="0" w:space="0" w:color="auto"/>
          </w:divBdr>
        </w:div>
        <w:div w:id="1103918609">
          <w:marLeft w:val="0"/>
          <w:marRight w:val="0"/>
          <w:marTop w:val="0"/>
          <w:marBottom w:val="0"/>
          <w:divBdr>
            <w:top w:val="none" w:sz="0" w:space="0" w:color="auto"/>
            <w:left w:val="none" w:sz="0" w:space="0" w:color="auto"/>
            <w:bottom w:val="none" w:sz="0" w:space="0" w:color="auto"/>
            <w:right w:val="none" w:sz="0" w:space="0" w:color="auto"/>
          </w:divBdr>
        </w:div>
        <w:div w:id="1210604864">
          <w:marLeft w:val="0"/>
          <w:marRight w:val="0"/>
          <w:marTop w:val="0"/>
          <w:marBottom w:val="0"/>
          <w:divBdr>
            <w:top w:val="none" w:sz="0" w:space="0" w:color="auto"/>
            <w:left w:val="none" w:sz="0" w:space="0" w:color="auto"/>
            <w:bottom w:val="none" w:sz="0" w:space="0" w:color="auto"/>
            <w:right w:val="none" w:sz="0" w:space="0" w:color="auto"/>
          </w:divBdr>
        </w:div>
        <w:div w:id="1226798769">
          <w:marLeft w:val="0"/>
          <w:marRight w:val="0"/>
          <w:marTop w:val="0"/>
          <w:marBottom w:val="0"/>
          <w:divBdr>
            <w:top w:val="none" w:sz="0" w:space="0" w:color="auto"/>
            <w:left w:val="none" w:sz="0" w:space="0" w:color="auto"/>
            <w:bottom w:val="none" w:sz="0" w:space="0" w:color="auto"/>
            <w:right w:val="none" w:sz="0" w:space="0" w:color="auto"/>
          </w:divBdr>
        </w:div>
        <w:div w:id="1243833159">
          <w:marLeft w:val="0"/>
          <w:marRight w:val="0"/>
          <w:marTop w:val="0"/>
          <w:marBottom w:val="0"/>
          <w:divBdr>
            <w:top w:val="none" w:sz="0" w:space="0" w:color="auto"/>
            <w:left w:val="none" w:sz="0" w:space="0" w:color="auto"/>
            <w:bottom w:val="none" w:sz="0" w:space="0" w:color="auto"/>
            <w:right w:val="none" w:sz="0" w:space="0" w:color="auto"/>
          </w:divBdr>
        </w:div>
        <w:div w:id="1399210674">
          <w:marLeft w:val="0"/>
          <w:marRight w:val="0"/>
          <w:marTop w:val="0"/>
          <w:marBottom w:val="0"/>
          <w:divBdr>
            <w:top w:val="none" w:sz="0" w:space="0" w:color="auto"/>
            <w:left w:val="none" w:sz="0" w:space="0" w:color="auto"/>
            <w:bottom w:val="none" w:sz="0" w:space="0" w:color="auto"/>
            <w:right w:val="none" w:sz="0" w:space="0" w:color="auto"/>
          </w:divBdr>
        </w:div>
        <w:div w:id="1493183200">
          <w:marLeft w:val="0"/>
          <w:marRight w:val="0"/>
          <w:marTop w:val="0"/>
          <w:marBottom w:val="0"/>
          <w:divBdr>
            <w:top w:val="none" w:sz="0" w:space="0" w:color="auto"/>
            <w:left w:val="none" w:sz="0" w:space="0" w:color="auto"/>
            <w:bottom w:val="none" w:sz="0" w:space="0" w:color="auto"/>
            <w:right w:val="none" w:sz="0" w:space="0" w:color="auto"/>
          </w:divBdr>
        </w:div>
        <w:div w:id="1545214835">
          <w:marLeft w:val="0"/>
          <w:marRight w:val="0"/>
          <w:marTop w:val="0"/>
          <w:marBottom w:val="0"/>
          <w:divBdr>
            <w:top w:val="none" w:sz="0" w:space="0" w:color="auto"/>
            <w:left w:val="none" w:sz="0" w:space="0" w:color="auto"/>
            <w:bottom w:val="none" w:sz="0" w:space="0" w:color="auto"/>
            <w:right w:val="none" w:sz="0" w:space="0" w:color="auto"/>
          </w:divBdr>
        </w:div>
        <w:div w:id="1631520597">
          <w:marLeft w:val="0"/>
          <w:marRight w:val="0"/>
          <w:marTop w:val="0"/>
          <w:marBottom w:val="0"/>
          <w:divBdr>
            <w:top w:val="none" w:sz="0" w:space="0" w:color="auto"/>
            <w:left w:val="none" w:sz="0" w:space="0" w:color="auto"/>
            <w:bottom w:val="none" w:sz="0" w:space="0" w:color="auto"/>
            <w:right w:val="none" w:sz="0" w:space="0" w:color="auto"/>
          </w:divBdr>
        </w:div>
        <w:div w:id="1681925444">
          <w:marLeft w:val="0"/>
          <w:marRight w:val="0"/>
          <w:marTop w:val="0"/>
          <w:marBottom w:val="0"/>
          <w:divBdr>
            <w:top w:val="none" w:sz="0" w:space="0" w:color="auto"/>
            <w:left w:val="none" w:sz="0" w:space="0" w:color="auto"/>
            <w:bottom w:val="none" w:sz="0" w:space="0" w:color="auto"/>
            <w:right w:val="none" w:sz="0" w:space="0" w:color="auto"/>
          </w:divBdr>
        </w:div>
        <w:div w:id="1715422581">
          <w:marLeft w:val="0"/>
          <w:marRight w:val="0"/>
          <w:marTop w:val="0"/>
          <w:marBottom w:val="0"/>
          <w:divBdr>
            <w:top w:val="none" w:sz="0" w:space="0" w:color="auto"/>
            <w:left w:val="none" w:sz="0" w:space="0" w:color="auto"/>
            <w:bottom w:val="none" w:sz="0" w:space="0" w:color="auto"/>
            <w:right w:val="none" w:sz="0" w:space="0" w:color="auto"/>
          </w:divBdr>
        </w:div>
        <w:div w:id="1887178959">
          <w:marLeft w:val="0"/>
          <w:marRight w:val="0"/>
          <w:marTop w:val="0"/>
          <w:marBottom w:val="0"/>
          <w:divBdr>
            <w:top w:val="none" w:sz="0" w:space="0" w:color="auto"/>
            <w:left w:val="none" w:sz="0" w:space="0" w:color="auto"/>
            <w:bottom w:val="none" w:sz="0" w:space="0" w:color="auto"/>
            <w:right w:val="none" w:sz="0" w:space="0" w:color="auto"/>
          </w:divBdr>
        </w:div>
        <w:div w:id="2032341545">
          <w:marLeft w:val="0"/>
          <w:marRight w:val="0"/>
          <w:marTop w:val="0"/>
          <w:marBottom w:val="0"/>
          <w:divBdr>
            <w:top w:val="none" w:sz="0" w:space="0" w:color="auto"/>
            <w:left w:val="none" w:sz="0" w:space="0" w:color="auto"/>
            <w:bottom w:val="none" w:sz="0" w:space="0" w:color="auto"/>
            <w:right w:val="none" w:sz="0" w:space="0" w:color="auto"/>
          </w:divBdr>
        </w:div>
        <w:div w:id="2040886448">
          <w:marLeft w:val="0"/>
          <w:marRight w:val="0"/>
          <w:marTop w:val="0"/>
          <w:marBottom w:val="0"/>
          <w:divBdr>
            <w:top w:val="none" w:sz="0" w:space="0" w:color="auto"/>
            <w:left w:val="none" w:sz="0" w:space="0" w:color="auto"/>
            <w:bottom w:val="none" w:sz="0" w:space="0" w:color="auto"/>
            <w:right w:val="none" w:sz="0" w:space="0" w:color="auto"/>
          </w:divBdr>
        </w:div>
      </w:divsChild>
    </w:div>
    <w:div w:id="1075782970">
      <w:bodyDiv w:val="1"/>
      <w:marLeft w:val="0"/>
      <w:marRight w:val="0"/>
      <w:marTop w:val="0"/>
      <w:marBottom w:val="0"/>
      <w:divBdr>
        <w:top w:val="none" w:sz="0" w:space="0" w:color="auto"/>
        <w:left w:val="none" w:sz="0" w:space="0" w:color="auto"/>
        <w:bottom w:val="none" w:sz="0" w:space="0" w:color="auto"/>
        <w:right w:val="none" w:sz="0" w:space="0" w:color="auto"/>
      </w:divBdr>
    </w:div>
    <w:div w:id="1146707367">
      <w:bodyDiv w:val="1"/>
      <w:marLeft w:val="0"/>
      <w:marRight w:val="0"/>
      <w:marTop w:val="0"/>
      <w:marBottom w:val="0"/>
      <w:divBdr>
        <w:top w:val="none" w:sz="0" w:space="0" w:color="auto"/>
        <w:left w:val="none" w:sz="0" w:space="0" w:color="auto"/>
        <w:bottom w:val="none" w:sz="0" w:space="0" w:color="auto"/>
        <w:right w:val="none" w:sz="0" w:space="0" w:color="auto"/>
      </w:divBdr>
    </w:div>
    <w:div w:id="1162552027">
      <w:bodyDiv w:val="1"/>
      <w:marLeft w:val="0"/>
      <w:marRight w:val="0"/>
      <w:marTop w:val="0"/>
      <w:marBottom w:val="0"/>
      <w:divBdr>
        <w:top w:val="none" w:sz="0" w:space="0" w:color="auto"/>
        <w:left w:val="none" w:sz="0" w:space="0" w:color="auto"/>
        <w:bottom w:val="none" w:sz="0" w:space="0" w:color="auto"/>
        <w:right w:val="none" w:sz="0" w:space="0" w:color="auto"/>
      </w:divBdr>
    </w:div>
    <w:div w:id="1223717011">
      <w:bodyDiv w:val="1"/>
      <w:marLeft w:val="0"/>
      <w:marRight w:val="0"/>
      <w:marTop w:val="0"/>
      <w:marBottom w:val="0"/>
      <w:divBdr>
        <w:top w:val="none" w:sz="0" w:space="0" w:color="auto"/>
        <w:left w:val="none" w:sz="0" w:space="0" w:color="auto"/>
        <w:bottom w:val="none" w:sz="0" w:space="0" w:color="auto"/>
        <w:right w:val="none" w:sz="0" w:space="0" w:color="auto"/>
      </w:divBdr>
    </w:div>
    <w:div w:id="1238829430">
      <w:bodyDiv w:val="1"/>
      <w:marLeft w:val="0"/>
      <w:marRight w:val="0"/>
      <w:marTop w:val="0"/>
      <w:marBottom w:val="0"/>
      <w:divBdr>
        <w:top w:val="none" w:sz="0" w:space="0" w:color="auto"/>
        <w:left w:val="none" w:sz="0" w:space="0" w:color="auto"/>
        <w:bottom w:val="none" w:sz="0" w:space="0" w:color="auto"/>
        <w:right w:val="none" w:sz="0" w:space="0" w:color="auto"/>
      </w:divBdr>
    </w:div>
    <w:div w:id="1251543150">
      <w:bodyDiv w:val="1"/>
      <w:marLeft w:val="0"/>
      <w:marRight w:val="0"/>
      <w:marTop w:val="0"/>
      <w:marBottom w:val="0"/>
      <w:divBdr>
        <w:top w:val="none" w:sz="0" w:space="0" w:color="auto"/>
        <w:left w:val="none" w:sz="0" w:space="0" w:color="auto"/>
        <w:bottom w:val="none" w:sz="0" w:space="0" w:color="auto"/>
        <w:right w:val="none" w:sz="0" w:space="0" w:color="auto"/>
      </w:divBdr>
      <w:divsChild>
        <w:div w:id="1081679843">
          <w:marLeft w:val="0"/>
          <w:marRight w:val="0"/>
          <w:marTop w:val="0"/>
          <w:marBottom w:val="0"/>
          <w:divBdr>
            <w:top w:val="none" w:sz="0" w:space="0" w:color="auto"/>
            <w:left w:val="none" w:sz="0" w:space="0" w:color="auto"/>
            <w:bottom w:val="none" w:sz="0" w:space="0" w:color="auto"/>
            <w:right w:val="none" w:sz="0" w:space="0" w:color="auto"/>
          </w:divBdr>
        </w:div>
      </w:divsChild>
    </w:div>
    <w:div w:id="1262641368">
      <w:bodyDiv w:val="1"/>
      <w:marLeft w:val="0"/>
      <w:marRight w:val="0"/>
      <w:marTop w:val="0"/>
      <w:marBottom w:val="0"/>
      <w:divBdr>
        <w:top w:val="none" w:sz="0" w:space="0" w:color="auto"/>
        <w:left w:val="none" w:sz="0" w:space="0" w:color="auto"/>
        <w:bottom w:val="none" w:sz="0" w:space="0" w:color="auto"/>
        <w:right w:val="none" w:sz="0" w:space="0" w:color="auto"/>
      </w:divBdr>
    </w:div>
    <w:div w:id="1294094849">
      <w:bodyDiv w:val="1"/>
      <w:marLeft w:val="0"/>
      <w:marRight w:val="0"/>
      <w:marTop w:val="0"/>
      <w:marBottom w:val="0"/>
      <w:divBdr>
        <w:top w:val="none" w:sz="0" w:space="0" w:color="auto"/>
        <w:left w:val="none" w:sz="0" w:space="0" w:color="auto"/>
        <w:bottom w:val="none" w:sz="0" w:space="0" w:color="auto"/>
        <w:right w:val="none" w:sz="0" w:space="0" w:color="auto"/>
      </w:divBdr>
      <w:divsChild>
        <w:div w:id="27799496">
          <w:marLeft w:val="0"/>
          <w:marRight w:val="0"/>
          <w:marTop w:val="0"/>
          <w:marBottom w:val="0"/>
          <w:divBdr>
            <w:top w:val="none" w:sz="0" w:space="0" w:color="auto"/>
            <w:left w:val="none" w:sz="0" w:space="0" w:color="auto"/>
            <w:bottom w:val="none" w:sz="0" w:space="0" w:color="auto"/>
            <w:right w:val="none" w:sz="0" w:space="0" w:color="auto"/>
          </w:divBdr>
        </w:div>
        <w:div w:id="44259109">
          <w:marLeft w:val="0"/>
          <w:marRight w:val="0"/>
          <w:marTop w:val="0"/>
          <w:marBottom w:val="0"/>
          <w:divBdr>
            <w:top w:val="none" w:sz="0" w:space="0" w:color="auto"/>
            <w:left w:val="none" w:sz="0" w:space="0" w:color="auto"/>
            <w:bottom w:val="none" w:sz="0" w:space="0" w:color="auto"/>
            <w:right w:val="none" w:sz="0" w:space="0" w:color="auto"/>
          </w:divBdr>
        </w:div>
        <w:div w:id="52195677">
          <w:marLeft w:val="0"/>
          <w:marRight w:val="0"/>
          <w:marTop w:val="0"/>
          <w:marBottom w:val="0"/>
          <w:divBdr>
            <w:top w:val="none" w:sz="0" w:space="0" w:color="auto"/>
            <w:left w:val="none" w:sz="0" w:space="0" w:color="auto"/>
            <w:bottom w:val="none" w:sz="0" w:space="0" w:color="auto"/>
            <w:right w:val="none" w:sz="0" w:space="0" w:color="auto"/>
          </w:divBdr>
        </w:div>
        <w:div w:id="115872587">
          <w:marLeft w:val="0"/>
          <w:marRight w:val="0"/>
          <w:marTop w:val="0"/>
          <w:marBottom w:val="0"/>
          <w:divBdr>
            <w:top w:val="none" w:sz="0" w:space="0" w:color="auto"/>
            <w:left w:val="none" w:sz="0" w:space="0" w:color="auto"/>
            <w:bottom w:val="none" w:sz="0" w:space="0" w:color="auto"/>
            <w:right w:val="none" w:sz="0" w:space="0" w:color="auto"/>
          </w:divBdr>
        </w:div>
        <w:div w:id="129053195">
          <w:marLeft w:val="0"/>
          <w:marRight w:val="0"/>
          <w:marTop w:val="0"/>
          <w:marBottom w:val="0"/>
          <w:divBdr>
            <w:top w:val="none" w:sz="0" w:space="0" w:color="auto"/>
            <w:left w:val="none" w:sz="0" w:space="0" w:color="auto"/>
            <w:bottom w:val="none" w:sz="0" w:space="0" w:color="auto"/>
            <w:right w:val="none" w:sz="0" w:space="0" w:color="auto"/>
          </w:divBdr>
        </w:div>
        <w:div w:id="148255553">
          <w:marLeft w:val="0"/>
          <w:marRight w:val="0"/>
          <w:marTop w:val="0"/>
          <w:marBottom w:val="0"/>
          <w:divBdr>
            <w:top w:val="none" w:sz="0" w:space="0" w:color="auto"/>
            <w:left w:val="none" w:sz="0" w:space="0" w:color="auto"/>
            <w:bottom w:val="none" w:sz="0" w:space="0" w:color="auto"/>
            <w:right w:val="none" w:sz="0" w:space="0" w:color="auto"/>
          </w:divBdr>
        </w:div>
        <w:div w:id="160506755">
          <w:marLeft w:val="0"/>
          <w:marRight w:val="0"/>
          <w:marTop w:val="0"/>
          <w:marBottom w:val="0"/>
          <w:divBdr>
            <w:top w:val="none" w:sz="0" w:space="0" w:color="auto"/>
            <w:left w:val="none" w:sz="0" w:space="0" w:color="auto"/>
            <w:bottom w:val="none" w:sz="0" w:space="0" w:color="auto"/>
            <w:right w:val="none" w:sz="0" w:space="0" w:color="auto"/>
          </w:divBdr>
        </w:div>
        <w:div w:id="184877356">
          <w:marLeft w:val="0"/>
          <w:marRight w:val="0"/>
          <w:marTop w:val="0"/>
          <w:marBottom w:val="0"/>
          <w:divBdr>
            <w:top w:val="none" w:sz="0" w:space="0" w:color="auto"/>
            <w:left w:val="none" w:sz="0" w:space="0" w:color="auto"/>
            <w:bottom w:val="none" w:sz="0" w:space="0" w:color="auto"/>
            <w:right w:val="none" w:sz="0" w:space="0" w:color="auto"/>
          </w:divBdr>
        </w:div>
        <w:div w:id="360907795">
          <w:marLeft w:val="0"/>
          <w:marRight w:val="0"/>
          <w:marTop w:val="0"/>
          <w:marBottom w:val="0"/>
          <w:divBdr>
            <w:top w:val="none" w:sz="0" w:space="0" w:color="auto"/>
            <w:left w:val="none" w:sz="0" w:space="0" w:color="auto"/>
            <w:bottom w:val="none" w:sz="0" w:space="0" w:color="auto"/>
            <w:right w:val="none" w:sz="0" w:space="0" w:color="auto"/>
          </w:divBdr>
        </w:div>
        <w:div w:id="364526166">
          <w:marLeft w:val="0"/>
          <w:marRight w:val="0"/>
          <w:marTop w:val="0"/>
          <w:marBottom w:val="0"/>
          <w:divBdr>
            <w:top w:val="none" w:sz="0" w:space="0" w:color="auto"/>
            <w:left w:val="none" w:sz="0" w:space="0" w:color="auto"/>
            <w:bottom w:val="none" w:sz="0" w:space="0" w:color="auto"/>
            <w:right w:val="none" w:sz="0" w:space="0" w:color="auto"/>
          </w:divBdr>
        </w:div>
        <w:div w:id="442653036">
          <w:marLeft w:val="0"/>
          <w:marRight w:val="0"/>
          <w:marTop w:val="0"/>
          <w:marBottom w:val="0"/>
          <w:divBdr>
            <w:top w:val="none" w:sz="0" w:space="0" w:color="auto"/>
            <w:left w:val="none" w:sz="0" w:space="0" w:color="auto"/>
            <w:bottom w:val="none" w:sz="0" w:space="0" w:color="auto"/>
            <w:right w:val="none" w:sz="0" w:space="0" w:color="auto"/>
          </w:divBdr>
        </w:div>
        <w:div w:id="483084957">
          <w:marLeft w:val="0"/>
          <w:marRight w:val="0"/>
          <w:marTop w:val="0"/>
          <w:marBottom w:val="0"/>
          <w:divBdr>
            <w:top w:val="none" w:sz="0" w:space="0" w:color="auto"/>
            <w:left w:val="none" w:sz="0" w:space="0" w:color="auto"/>
            <w:bottom w:val="none" w:sz="0" w:space="0" w:color="auto"/>
            <w:right w:val="none" w:sz="0" w:space="0" w:color="auto"/>
          </w:divBdr>
        </w:div>
        <w:div w:id="643705078">
          <w:marLeft w:val="0"/>
          <w:marRight w:val="0"/>
          <w:marTop w:val="0"/>
          <w:marBottom w:val="0"/>
          <w:divBdr>
            <w:top w:val="none" w:sz="0" w:space="0" w:color="auto"/>
            <w:left w:val="none" w:sz="0" w:space="0" w:color="auto"/>
            <w:bottom w:val="none" w:sz="0" w:space="0" w:color="auto"/>
            <w:right w:val="none" w:sz="0" w:space="0" w:color="auto"/>
          </w:divBdr>
        </w:div>
        <w:div w:id="660547284">
          <w:marLeft w:val="0"/>
          <w:marRight w:val="0"/>
          <w:marTop w:val="0"/>
          <w:marBottom w:val="0"/>
          <w:divBdr>
            <w:top w:val="none" w:sz="0" w:space="0" w:color="auto"/>
            <w:left w:val="none" w:sz="0" w:space="0" w:color="auto"/>
            <w:bottom w:val="none" w:sz="0" w:space="0" w:color="auto"/>
            <w:right w:val="none" w:sz="0" w:space="0" w:color="auto"/>
          </w:divBdr>
        </w:div>
        <w:div w:id="712118645">
          <w:marLeft w:val="0"/>
          <w:marRight w:val="0"/>
          <w:marTop w:val="0"/>
          <w:marBottom w:val="0"/>
          <w:divBdr>
            <w:top w:val="none" w:sz="0" w:space="0" w:color="auto"/>
            <w:left w:val="none" w:sz="0" w:space="0" w:color="auto"/>
            <w:bottom w:val="none" w:sz="0" w:space="0" w:color="auto"/>
            <w:right w:val="none" w:sz="0" w:space="0" w:color="auto"/>
          </w:divBdr>
        </w:div>
        <w:div w:id="727416762">
          <w:marLeft w:val="0"/>
          <w:marRight w:val="0"/>
          <w:marTop w:val="0"/>
          <w:marBottom w:val="0"/>
          <w:divBdr>
            <w:top w:val="none" w:sz="0" w:space="0" w:color="auto"/>
            <w:left w:val="none" w:sz="0" w:space="0" w:color="auto"/>
            <w:bottom w:val="none" w:sz="0" w:space="0" w:color="auto"/>
            <w:right w:val="none" w:sz="0" w:space="0" w:color="auto"/>
          </w:divBdr>
        </w:div>
        <w:div w:id="742332519">
          <w:marLeft w:val="0"/>
          <w:marRight w:val="0"/>
          <w:marTop w:val="0"/>
          <w:marBottom w:val="0"/>
          <w:divBdr>
            <w:top w:val="none" w:sz="0" w:space="0" w:color="auto"/>
            <w:left w:val="none" w:sz="0" w:space="0" w:color="auto"/>
            <w:bottom w:val="none" w:sz="0" w:space="0" w:color="auto"/>
            <w:right w:val="none" w:sz="0" w:space="0" w:color="auto"/>
          </w:divBdr>
        </w:div>
        <w:div w:id="746810007">
          <w:marLeft w:val="0"/>
          <w:marRight w:val="0"/>
          <w:marTop w:val="0"/>
          <w:marBottom w:val="0"/>
          <w:divBdr>
            <w:top w:val="none" w:sz="0" w:space="0" w:color="auto"/>
            <w:left w:val="none" w:sz="0" w:space="0" w:color="auto"/>
            <w:bottom w:val="none" w:sz="0" w:space="0" w:color="auto"/>
            <w:right w:val="none" w:sz="0" w:space="0" w:color="auto"/>
          </w:divBdr>
        </w:div>
        <w:div w:id="796796369">
          <w:marLeft w:val="0"/>
          <w:marRight w:val="0"/>
          <w:marTop w:val="0"/>
          <w:marBottom w:val="0"/>
          <w:divBdr>
            <w:top w:val="none" w:sz="0" w:space="0" w:color="auto"/>
            <w:left w:val="none" w:sz="0" w:space="0" w:color="auto"/>
            <w:bottom w:val="none" w:sz="0" w:space="0" w:color="auto"/>
            <w:right w:val="none" w:sz="0" w:space="0" w:color="auto"/>
          </w:divBdr>
        </w:div>
        <w:div w:id="1005934021">
          <w:marLeft w:val="0"/>
          <w:marRight w:val="0"/>
          <w:marTop w:val="0"/>
          <w:marBottom w:val="0"/>
          <w:divBdr>
            <w:top w:val="none" w:sz="0" w:space="0" w:color="auto"/>
            <w:left w:val="none" w:sz="0" w:space="0" w:color="auto"/>
            <w:bottom w:val="none" w:sz="0" w:space="0" w:color="auto"/>
            <w:right w:val="none" w:sz="0" w:space="0" w:color="auto"/>
          </w:divBdr>
        </w:div>
        <w:div w:id="1059481091">
          <w:marLeft w:val="0"/>
          <w:marRight w:val="0"/>
          <w:marTop w:val="0"/>
          <w:marBottom w:val="0"/>
          <w:divBdr>
            <w:top w:val="none" w:sz="0" w:space="0" w:color="auto"/>
            <w:left w:val="none" w:sz="0" w:space="0" w:color="auto"/>
            <w:bottom w:val="none" w:sz="0" w:space="0" w:color="auto"/>
            <w:right w:val="none" w:sz="0" w:space="0" w:color="auto"/>
          </w:divBdr>
        </w:div>
        <w:div w:id="1174608985">
          <w:marLeft w:val="0"/>
          <w:marRight w:val="0"/>
          <w:marTop w:val="0"/>
          <w:marBottom w:val="0"/>
          <w:divBdr>
            <w:top w:val="none" w:sz="0" w:space="0" w:color="auto"/>
            <w:left w:val="none" w:sz="0" w:space="0" w:color="auto"/>
            <w:bottom w:val="none" w:sz="0" w:space="0" w:color="auto"/>
            <w:right w:val="none" w:sz="0" w:space="0" w:color="auto"/>
          </w:divBdr>
        </w:div>
        <w:div w:id="1231767390">
          <w:marLeft w:val="0"/>
          <w:marRight w:val="0"/>
          <w:marTop w:val="0"/>
          <w:marBottom w:val="0"/>
          <w:divBdr>
            <w:top w:val="none" w:sz="0" w:space="0" w:color="auto"/>
            <w:left w:val="none" w:sz="0" w:space="0" w:color="auto"/>
            <w:bottom w:val="none" w:sz="0" w:space="0" w:color="auto"/>
            <w:right w:val="none" w:sz="0" w:space="0" w:color="auto"/>
          </w:divBdr>
        </w:div>
        <w:div w:id="1234775582">
          <w:marLeft w:val="0"/>
          <w:marRight w:val="0"/>
          <w:marTop w:val="0"/>
          <w:marBottom w:val="0"/>
          <w:divBdr>
            <w:top w:val="none" w:sz="0" w:space="0" w:color="auto"/>
            <w:left w:val="none" w:sz="0" w:space="0" w:color="auto"/>
            <w:bottom w:val="none" w:sz="0" w:space="0" w:color="auto"/>
            <w:right w:val="none" w:sz="0" w:space="0" w:color="auto"/>
          </w:divBdr>
        </w:div>
        <w:div w:id="1315522376">
          <w:marLeft w:val="0"/>
          <w:marRight w:val="0"/>
          <w:marTop w:val="0"/>
          <w:marBottom w:val="0"/>
          <w:divBdr>
            <w:top w:val="none" w:sz="0" w:space="0" w:color="auto"/>
            <w:left w:val="none" w:sz="0" w:space="0" w:color="auto"/>
            <w:bottom w:val="none" w:sz="0" w:space="0" w:color="auto"/>
            <w:right w:val="none" w:sz="0" w:space="0" w:color="auto"/>
          </w:divBdr>
        </w:div>
        <w:div w:id="1340542355">
          <w:marLeft w:val="0"/>
          <w:marRight w:val="0"/>
          <w:marTop w:val="0"/>
          <w:marBottom w:val="0"/>
          <w:divBdr>
            <w:top w:val="none" w:sz="0" w:space="0" w:color="auto"/>
            <w:left w:val="none" w:sz="0" w:space="0" w:color="auto"/>
            <w:bottom w:val="none" w:sz="0" w:space="0" w:color="auto"/>
            <w:right w:val="none" w:sz="0" w:space="0" w:color="auto"/>
          </w:divBdr>
        </w:div>
        <w:div w:id="1401098895">
          <w:marLeft w:val="0"/>
          <w:marRight w:val="0"/>
          <w:marTop w:val="0"/>
          <w:marBottom w:val="0"/>
          <w:divBdr>
            <w:top w:val="none" w:sz="0" w:space="0" w:color="auto"/>
            <w:left w:val="none" w:sz="0" w:space="0" w:color="auto"/>
            <w:bottom w:val="none" w:sz="0" w:space="0" w:color="auto"/>
            <w:right w:val="none" w:sz="0" w:space="0" w:color="auto"/>
          </w:divBdr>
        </w:div>
        <w:div w:id="1403219101">
          <w:marLeft w:val="0"/>
          <w:marRight w:val="0"/>
          <w:marTop w:val="0"/>
          <w:marBottom w:val="0"/>
          <w:divBdr>
            <w:top w:val="none" w:sz="0" w:space="0" w:color="auto"/>
            <w:left w:val="none" w:sz="0" w:space="0" w:color="auto"/>
            <w:bottom w:val="none" w:sz="0" w:space="0" w:color="auto"/>
            <w:right w:val="none" w:sz="0" w:space="0" w:color="auto"/>
          </w:divBdr>
        </w:div>
        <w:div w:id="1433279817">
          <w:marLeft w:val="0"/>
          <w:marRight w:val="0"/>
          <w:marTop w:val="0"/>
          <w:marBottom w:val="0"/>
          <w:divBdr>
            <w:top w:val="none" w:sz="0" w:space="0" w:color="auto"/>
            <w:left w:val="none" w:sz="0" w:space="0" w:color="auto"/>
            <w:bottom w:val="none" w:sz="0" w:space="0" w:color="auto"/>
            <w:right w:val="none" w:sz="0" w:space="0" w:color="auto"/>
          </w:divBdr>
        </w:div>
        <w:div w:id="1495993339">
          <w:marLeft w:val="0"/>
          <w:marRight w:val="0"/>
          <w:marTop w:val="0"/>
          <w:marBottom w:val="0"/>
          <w:divBdr>
            <w:top w:val="none" w:sz="0" w:space="0" w:color="auto"/>
            <w:left w:val="none" w:sz="0" w:space="0" w:color="auto"/>
            <w:bottom w:val="none" w:sz="0" w:space="0" w:color="auto"/>
            <w:right w:val="none" w:sz="0" w:space="0" w:color="auto"/>
          </w:divBdr>
        </w:div>
        <w:div w:id="1690176101">
          <w:marLeft w:val="0"/>
          <w:marRight w:val="0"/>
          <w:marTop w:val="0"/>
          <w:marBottom w:val="0"/>
          <w:divBdr>
            <w:top w:val="none" w:sz="0" w:space="0" w:color="auto"/>
            <w:left w:val="none" w:sz="0" w:space="0" w:color="auto"/>
            <w:bottom w:val="none" w:sz="0" w:space="0" w:color="auto"/>
            <w:right w:val="none" w:sz="0" w:space="0" w:color="auto"/>
          </w:divBdr>
        </w:div>
        <w:div w:id="1727608799">
          <w:marLeft w:val="0"/>
          <w:marRight w:val="0"/>
          <w:marTop w:val="0"/>
          <w:marBottom w:val="0"/>
          <w:divBdr>
            <w:top w:val="none" w:sz="0" w:space="0" w:color="auto"/>
            <w:left w:val="none" w:sz="0" w:space="0" w:color="auto"/>
            <w:bottom w:val="none" w:sz="0" w:space="0" w:color="auto"/>
            <w:right w:val="none" w:sz="0" w:space="0" w:color="auto"/>
          </w:divBdr>
        </w:div>
        <w:div w:id="1940333231">
          <w:marLeft w:val="0"/>
          <w:marRight w:val="0"/>
          <w:marTop w:val="0"/>
          <w:marBottom w:val="0"/>
          <w:divBdr>
            <w:top w:val="none" w:sz="0" w:space="0" w:color="auto"/>
            <w:left w:val="none" w:sz="0" w:space="0" w:color="auto"/>
            <w:bottom w:val="none" w:sz="0" w:space="0" w:color="auto"/>
            <w:right w:val="none" w:sz="0" w:space="0" w:color="auto"/>
          </w:divBdr>
        </w:div>
        <w:div w:id="2010056869">
          <w:marLeft w:val="0"/>
          <w:marRight w:val="0"/>
          <w:marTop w:val="0"/>
          <w:marBottom w:val="0"/>
          <w:divBdr>
            <w:top w:val="none" w:sz="0" w:space="0" w:color="auto"/>
            <w:left w:val="none" w:sz="0" w:space="0" w:color="auto"/>
            <w:bottom w:val="none" w:sz="0" w:space="0" w:color="auto"/>
            <w:right w:val="none" w:sz="0" w:space="0" w:color="auto"/>
          </w:divBdr>
        </w:div>
        <w:div w:id="2076856535">
          <w:marLeft w:val="0"/>
          <w:marRight w:val="0"/>
          <w:marTop w:val="0"/>
          <w:marBottom w:val="0"/>
          <w:divBdr>
            <w:top w:val="none" w:sz="0" w:space="0" w:color="auto"/>
            <w:left w:val="none" w:sz="0" w:space="0" w:color="auto"/>
            <w:bottom w:val="none" w:sz="0" w:space="0" w:color="auto"/>
            <w:right w:val="none" w:sz="0" w:space="0" w:color="auto"/>
          </w:divBdr>
        </w:div>
      </w:divsChild>
    </w:div>
    <w:div w:id="1315337412">
      <w:bodyDiv w:val="1"/>
      <w:marLeft w:val="0"/>
      <w:marRight w:val="0"/>
      <w:marTop w:val="0"/>
      <w:marBottom w:val="0"/>
      <w:divBdr>
        <w:top w:val="none" w:sz="0" w:space="0" w:color="auto"/>
        <w:left w:val="none" w:sz="0" w:space="0" w:color="auto"/>
        <w:bottom w:val="none" w:sz="0" w:space="0" w:color="auto"/>
        <w:right w:val="none" w:sz="0" w:space="0" w:color="auto"/>
      </w:divBdr>
    </w:div>
    <w:div w:id="1356349814">
      <w:bodyDiv w:val="1"/>
      <w:marLeft w:val="0"/>
      <w:marRight w:val="0"/>
      <w:marTop w:val="0"/>
      <w:marBottom w:val="0"/>
      <w:divBdr>
        <w:top w:val="none" w:sz="0" w:space="0" w:color="auto"/>
        <w:left w:val="none" w:sz="0" w:space="0" w:color="auto"/>
        <w:bottom w:val="none" w:sz="0" w:space="0" w:color="auto"/>
        <w:right w:val="none" w:sz="0" w:space="0" w:color="auto"/>
      </w:divBdr>
    </w:div>
    <w:div w:id="1366170785">
      <w:bodyDiv w:val="1"/>
      <w:marLeft w:val="0"/>
      <w:marRight w:val="0"/>
      <w:marTop w:val="0"/>
      <w:marBottom w:val="0"/>
      <w:divBdr>
        <w:top w:val="none" w:sz="0" w:space="0" w:color="auto"/>
        <w:left w:val="none" w:sz="0" w:space="0" w:color="auto"/>
        <w:bottom w:val="none" w:sz="0" w:space="0" w:color="auto"/>
        <w:right w:val="none" w:sz="0" w:space="0" w:color="auto"/>
      </w:divBdr>
    </w:div>
    <w:div w:id="1382557139">
      <w:bodyDiv w:val="1"/>
      <w:marLeft w:val="0"/>
      <w:marRight w:val="0"/>
      <w:marTop w:val="0"/>
      <w:marBottom w:val="0"/>
      <w:divBdr>
        <w:top w:val="none" w:sz="0" w:space="0" w:color="auto"/>
        <w:left w:val="none" w:sz="0" w:space="0" w:color="auto"/>
        <w:bottom w:val="none" w:sz="0" w:space="0" w:color="auto"/>
        <w:right w:val="none" w:sz="0" w:space="0" w:color="auto"/>
      </w:divBdr>
    </w:div>
    <w:div w:id="1385327151">
      <w:bodyDiv w:val="1"/>
      <w:marLeft w:val="0"/>
      <w:marRight w:val="0"/>
      <w:marTop w:val="0"/>
      <w:marBottom w:val="0"/>
      <w:divBdr>
        <w:top w:val="none" w:sz="0" w:space="0" w:color="auto"/>
        <w:left w:val="none" w:sz="0" w:space="0" w:color="auto"/>
        <w:bottom w:val="none" w:sz="0" w:space="0" w:color="auto"/>
        <w:right w:val="none" w:sz="0" w:space="0" w:color="auto"/>
      </w:divBdr>
    </w:div>
    <w:div w:id="1574270717">
      <w:bodyDiv w:val="1"/>
      <w:marLeft w:val="0"/>
      <w:marRight w:val="0"/>
      <w:marTop w:val="0"/>
      <w:marBottom w:val="0"/>
      <w:divBdr>
        <w:top w:val="none" w:sz="0" w:space="0" w:color="auto"/>
        <w:left w:val="none" w:sz="0" w:space="0" w:color="auto"/>
        <w:bottom w:val="none" w:sz="0" w:space="0" w:color="auto"/>
        <w:right w:val="none" w:sz="0" w:space="0" w:color="auto"/>
      </w:divBdr>
    </w:div>
    <w:div w:id="1678576265">
      <w:bodyDiv w:val="1"/>
      <w:marLeft w:val="0"/>
      <w:marRight w:val="0"/>
      <w:marTop w:val="0"/>
      <w:marBottom w:val="0"/>
      <w:divBdr>
        <w:top w:val="none" w:sz="0" w:space="0" w:color="auto"/>
        <w:left w:val="none" w:sz="0" w:space="0" w:color="auto"/>
        <w:bottom w:val="none" w:sz="0" w:space="0" w:color="auto"/>
        <w:right w:val="none" w:sz="0" w:space="0" w:color="auto"/>
      </w:divBdr>
    </w:div>
    <w:div w:id="1789742231">
      <w:bodyDiv w:val="1"/>
      <w:marLeft w:val="0"/>
      <w:marRight w:val="0"/>
      <w:marTop w:val="0"/>
      <w:marBottom w:val="0"/>
      <w:divBdr>
        <w:top w:val="none" w:sz="0" w:space="0" w:color="auto"/>
        <w:left w:val="none" w:sz="0" w:space="0" w:color="auto"/>
        <w:bottom w:val="none" w:sz="0" w:space="0" w:color="auto"/>
        <w:right w:val="none" w:sz="0" w:space="0" w:color="auto"/>
      </w:divBdr>
    </w:div>
    <w:div w:id="1943876029">
      <w:bodyDiv w:val="1"/>
      <w:marLeft w:val="0"/>
      <w:marRight w:val="0"/>
      <w:marTop w:val="0"/>
      <w:marBottom w:val="0"/>
      <w:divBdr>
        <w:top w:val="none" w:sz="0" w:space="0" w:color="auto"/>
        <w:left w:val="none" w:sz="0" w:space="0" w:color="auto"/>
        <w:bottom w:val="none" w:sz="0" w:space="0" w:color="auto"/>
        <w:right w:val="none" w:sz="0" w:space="0" w:color="auto"/>
      </w:divBdr>
    </w:div>
    <w:div w:id="1959947084">
      <w:bodyDiv w:val="1"/>
      <w:marLeft w:val="0"/>
      <w:marRight w:val="0"/>
      <w:marTop w:val="0"/>
      <w:marBottom w:val="0"/>
      <w:divBdr>
        <w:top w:val="none" w:sz="0" w:space="0" w:color="auto"/>
        <w:left w:val="none" w:sz="0" w:space="0" w:color="auto"/>
        <w:bottom w:val="none" w:sz="0" w:space="0" w:color="auto"/>
        <w:right w:val="none" w:sz="0" w:space="0" w:color="auto"/>
      </w:divBdr>
    </w:div>
    <w:div w:id="1979341880">
      <w:bodyDiv w:val="1"/>
      <w:marLeft w:val="0"/>
      <w:marRight w:val="0"/>
      <w:marTop w:val="0"/>
      <w:marBottom w:val="0"/>
      <w:divBdr>
        <w:top w:val="none" w:sz="0" w:space="0" w:color="auto"/>
        <w:left w:val="none" w:sz="0" w:space="0" w:color="auto"/>
        <w:bottom w:val="none" w:sz="0" w:space="0" w:color="auto"/>
        <w:right w:val="none" w:sz="0" w:space="0" w:color="auto"/>
      </w:divBdr>
      <w:divsChild>
        <w:div w:id="251819107">
          <w:marLeft w:val="0"/>
          <w:marRight w:val="0"/>
          <w:marTop w:val="0"/>
          <w:marBottom w:val="0"/>
          <w:divBdr>
            <w:top w:val="none" w:sz="0" w:space="0" w:color="auto"/>
            <w:left w:val="none" w:sz="0" w:space="0" w:color="auto"/>
            <w:bottom w:val="none" w:sz="0" w:space="0" w:color="auto"/>
            <w:right w:val="none" w:sz="0" w:space="0" w:color="auto"/>
          </w:divBdr>
        </w:div>
        <w:div w:id="316887826">
          <w:marLeft w:val="0"/>
          <w:marRight w:val="0"/>
          <w:marTop w:val="0"/>
          <w:marBottom w:val="0"/>
          <w:divBdr>
            <w:top w:val="none" w:sz="0" w:space="0" w:color="auto"/>
            <w:left w:val="none" w:sz="0" w:space="0" w:color="auto"/>
            <w:bottom w:val="none" w:sz="0" w:space="0" w:color="auto"/>
            <w:right w:val="none" w:sz="0" w:space="0" w:color="auto"/>
          </w:divBdr>
        </w:div>
      </w:divsChild>
    </w:div>
    <w:div w:id="1982494894">
      <w:bodyDiv w:val="1"/>
      <w:marLeft w:val="0"/>
      <w:marRight w:val="0"/>
      <w:marTop w:val="0"/>
      <w:marBottom w:val="0"/>
      <w:divBdr>
        <w:top w:val="none" w:sz="0" w:space="0" w:color="auto"/>
        <w:left w:val="none" w:sz="0" w:space="0" w:color="auto"/>
        <w:bottom w:val="none" w:sz="0" w:space="0" w:color="auto"/>
        <w:right w:val="none" w:sz="0" w:space="0" w:color="auto"/>
      </w:divBdr>
    </w:div>
    <w:div w:id="2099205151">
      <w:bodyDiv w:val="1"/>
      <w:marLeft w:val="0"/>
      <w:marRight w:val="0"/>
      <w:marTop w:val="0"/>
      <w:marBottom w:val="0"/>
      <w:divBdr>
        <w:top w:val="none" w:sz="0" w:space="0" w:color="auto"/>
        <w:left w:val="none" w:sz="0" w:space="0" w:color="auto"/>
        <w:bottom w:val="none" w:sz="0" w:space="0" w:color="auto"/>
        <w:right w:val="none" w:sz="0" w:space="0" w:color="auto"/>
      </w:divBdr>
    </w:div>
    <w:div w:id="21151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82B3-3962-485B-A817-7846F055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10125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Minutes of the Uxbridge Planning Board regular meeting held on Wednesday, October 22, 2003, at 7:00 P</vt:lpstr>
    </vt:vector>
  </TitlesOfParts>
  <Company>Town of Uxbridge</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Uxbridge Planning Board regular meeting held on Wednesday, October 22, 2003, at 7:00 P</dc:title>
  <dc:creator>Uxbridge Town Planner</dc:creator>
  <cp:lastModifiedBy>Amy Sutherland</cp:lastModifiedBy>
  <cp:revision>2</cp:revision>
  <cp:lastPrinted>2023-04-17T19:18:00Z</cp:lastPrinted>
  <dcterms:created xsi:type="dcterms:W3CDTF">2023-04-17T22:05:00Z</dcterms:created>
  <dcterms:modified xsi:type="dcterms:W3CDTF">2023-04-17T22:05:00Z</dcterms:modified>
</cp:coreProperties>
</file>